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6D7" w:rsidRDefault="002B36D7" w:rsidP="002B36D7">
      <w:pPr>
        <w:pBdr>
          <w:bottom w:val="single" w:sz="4" w:space="1" w:color="auto"/>
        </w:pBdr>
        <w:jc w:val="right"/>
        <w:rPr>
          <w:i/>
          <w:sz w:val="24"/>
          <w:szCs w:val="24"/>
          <w:lang w:val="kk-KZ"/>
        </w:rPr>
      </w:pPr>
      <w:bookmarkStart w:id="0" w:name="_GoBack"/>
      <w:bookmarkEnd w:id="0"/>
      <w:r w:rsidRPr="00A1239A">
        <w:rPr>
          <w:i/>
          <w:sz w:val="24"/>
          <w:szCs w:val="24"/>
        </w:rPr>
        <w:t>Проект</w:t>
      </w:r>
    </w:p>
    <w:p w:rsidR="002B36D7" w:rsidRPr="00445CB9" w:rsidRDefault="002B36D7" w:rsidP="002B36D7">
      <w:pPr>
        <w:pBdr>
          <w:bottom w:val="single" w:sz="4" w:space="1" w:color="auto"/>
        </w:pBdr>
        <w:jc w:val="right"/>
        <w:rPr>
          <w:i/>
          <w:sz w:val="24"/>
          <w:szCs w:val="24"/>
          <w:lang w:val="kk-KZ"/>
        </w:rPr>
      </w:pPr>
    </w:p>
    <w:p w:rsidR="002B36D7" w:rsidRDefault="002B36D7" w:rsidP="002B36D7">
      <w:pPr>
        <w:pBdr>
          <w:bottom w:val="single" w:sz="4" w:space="1" w:color="auto"/>
        </w:pBdr>
        <w:jc w:val="center"/>
        <w:rPr>
          <w:i/>
          <w:sz w:val="24"/>
          <w:szCs w:val="24"/>
          <w:lang w:val="kk-KZ"/>
        </w:rPr>
      </w:pPr>
      <w:r w:rsidRPr="003631E0">
        <w:rPr>
          <w:i/>
          <w:sz w:val="24"/>
          <w:szCs w:val="24"/>
        </w:rPr>
        <w:t>Изображение государственного Герба Республики Казахстан</w:t>
      </w:r>
    </w:p>
    <w:p w:rsidR="002B36D7" w:rsidRPr="00445CB9" w:rsidRDefault="002B36D7" w:rsidP="002B36D7">
      <w:pPr>
        <w:pBdr>
          <w:bottom w:val="single" w:sz="4" w:space="1" w:color="auto"/>
        </w:pBdr>
        <w:jc w:val="center"/>
        <w:rPr>
          <w:i/>
          <w:sz w:val="24"/>
          <w:szCs w:val="24"/>
          <w:lang w:val="kk-KZ"/>
        </w:rPr>
      </w:pPr>
    </w:p>
    <w:p w:rsidR="002B36D7" w:rsidRPr="00A1239A" w:rsidRDefault="002B36D7" w:rsidP="002B36D7">
      <w:pPr>
        <w:pBdr>
          <w:bottom w:val="single" w:sz="4" w:space="1" w:color="auto"/>
        </w:pBdr>
        <w:jc w:val="center"/>
        <w:rPr>
          <w:b/>
          <w:sz w:val="24"/>
          <w:szCs w:val="24"/>
        </w:rPr>
      </w:pPr>
      <w:r w:rsidRPr="00A1239A">
        <w:rPr>
          <w:b/>
          <w:sz w:val="24"/>
          <w:szCs w:val="24"/>
        </w:rPr>
        <w:t>НАЦИОНАЛЬНЫЙ СТАНДАРТ РЕСПУБЛИКИ КАЗАХСТАН</w:t>
      </w:r>
      <w:r w:rsidRPr="00A1239A">
        <w:rPr>
          <w:b/>
          <w:color w:val="000000"/>
          <w:spacing w:val="-3"/>
          <w:sz w:val="24"/>
          <w:szCs w:val="24"/>
        </w:rPr>
        <w:t xml:space="preserve"> </w:t>
      </w:r>
    </w:p>
    <w:p w:rsidR="002B36D7" w:rsidRPr="00F356CB" w:rsidRDefault="002B36D7" w:rsidP="002B36D7">
      <w:pPr>
        <w:jc w:val="center"/>
        <w:rPr>
          <w:b/>
          <w:bCs/>
          <w:sz w:val="24"/>
          <w:szCs w:val="24"/>
        </w:rPr>
      </w:pPr>
    </w:p>
    <w:p w:rsidR="002B36D7" w:rsidRPr="00F356CB" w:rsidRDefault="002B36D7" w:rsidP="002B36D7">
      <w:pPr>
        <w:jc w:val="center"/>
        <w:rPr>
          <w:b/>
          <w:bCs/>
          <w:sz w:val="24"/>
          <w:szCs w:val="24"/>
        </w:rPr>
      </w:pPr>
    </w:p>
    <w:p w:rsidR="002B36D7" w:rsidRPr="00F356CB" w:rsidRDefault="002B36D7" w:rsidP="002B36D7">
      <w:pPr>
        <w:jc w:val="center"/>
        <w:rPr>
          <w:b/>
          <w:bCs/>
          <w:sz w:val="24"/>
          <w:szCs w:val="24"/>
        </w:rPr>
      </w:pPr>
    </w:p>
    <w:p w:rsidR="002B36D7" w:rsidRPr="00F356CB" w:rsidRDefault="002B36D7" w:rsidP="002B36D7">
      <w:pPr>
        <w:jc w:val="center"/>
        <w:rPr>
          <w:b/>
          <w:bCs/>
          <w:sz w:val="24"/>
          <w:szCs w:val="24"/>
        </w:rPr>
      </w:pPr>
    </w:p>
    <w:p w:rsidR="002B36D7" w:rsidRPr="00F356CB" w:rsidRDefault="002B36D7" w:rsidP="002B36D7">
      <w:pPr>
        <w:jc w:val="center"/>
        <w:rPr>
          <w:b/>
          <w:bCs/>
          <w:sz w:val="24"/>
          <w:szCs w:val="24"/>
        </w:rPr>
      </w:pPr>
    </w:p>
    <w:p w:rsidR="002B36D7" w:rsidRPr="00F356CB" w:rsidRDefault="002B36D7" w:rsidP="002B36D7">
      <w:pPr>
        <w:jc w:val="center"/>
        <w:rPr>
          <w:b/>
          <w:bCs/>
          <w:sz w:val="24"/>
          <w:szCs w:val="24"/>
        </w:rPr>
      </w:pPr>
    </w:p>
    <w:p w:rsidR="002B36D7" w:rsidRPr="00F356CB" w:rsidRDefault="002B36D7" w:rsidP="002B36D7">
      <w:pPr>
        <w:jc w:val="center"/>
        <w:rPr>
          <w:b/>
          <w:bCs/>
          <w:sz w:val="24"/>
          <w:szCs w:val="24"/>
        </w:rPr>
      </w:pPr>
    </w:p>
    <w:p w:rsidR="002B36D7" w:rsidRDefault="002B36D7" w:rsidP="002B36D7">
      <w:pPr>
        <w:rPr>
          <w:b/>
          <w:bCs/>
          <w:sz w:val="24"/>
          <w:szCs w:val="24"/>
          <w:lang w:val="kk-KZ"/>
        </w:rPr>
      </w:pPr>
    </w:p>
    <w:p w:rsidR="002B36D7" w:rsidRDefault="002B36D7" w:rsidP="002B36D7">
      <w:pPr>
        <w:rPr>
          <w:b/>
          <w:bCs/>
          <w:sz w:val="24"/>
          <w:szCs w:val="24"/>
          <w:lang w:val="kk-KZ"/>
        </w:rPr>
      </w:pPr>
    </w:p>
    <w:p w:rsidR="002B36D7" w:rsidRPr="00BB7EF9" w:rsidRDefault="002B36D7" w:rsidP="002B36D7">
      <w:pPr>
        <w:rPr>
          <w:b/>
          <w:bCs/>
          <w:sz w:val="24"/>
          <w:szCs w:val="24"/>
          <w:lang w:val="kk-KZ"/>
        </w:rPr>
      </w:pPr>
    </w:p>
    <w:p w:rsidR="002B36D7" w:rsidRDefault="002B36D7" w:rsidP="002B36D7">
      <w:pPr>
        <w:jc w:val="center"/>
        <w:rPr>
          <w:b/>
          <w:sz w:val="28"/>
          <w:szCs w:val="28"/>
        </w:rPr>
      </w:pPr>
      <w:r w:rsidRPr="006A4F1E">
        <w:rPr>
          <w:b/>
          <w:sz w:val="28"/>
          <w:szCs w:val="28"/>
        </w:rPr>
        <w:t>ИСПЫТАНИЯ ЗАТВЕРДЕВШЕГО БЕТОНА - ЧАСТЬ 7: ПЛОТНОСТЬ ЗАТВЕРДЕВШЕГО БЕТОНА</w:t>
      </w:r>
    </w:p>
    <w:p w:rsidR="002B36D7" w:rsidRDefault="002B36D7" w:rsidP="002B36D7">
      <w:pPr>
        <w:jc w:val="center"/>
        <w:rPr>
          <w:b/>
          <w:bCs/>
          <w:sz w:val="24"/>
          <w:szCs w:val="24"/>
        </w:rPr>
      </w:pPr>
    </w:p>
    <w:p w:rsidR="002B36D7" w:rsidRPr="009250EA" w:rsidRDefault="002B36D7" w:rsidP="002B36D7">
      <w:pPr>
        <w:jc w:val="center"/>
        <w:rPr>
          <w:b/>
          <w:bCs/>
          <w:sz w:val="24"/>
          <w:szCs w:val="24"/>
        </w:rPr>
      </w:pPr>
    </w:p>
    <w:p w:rsidR="002B36D7" w:rsidRPr="009250EA" w:rsidRDefault="002B36D7" w:rsidP="002B36D7">
      <w:pPr>
        <w:tabs>
          <w:tab w:val="left" w:pos="5442"/>
        </w:tabs>
        <w:rPr>
          <w:b/>
          <w:bCs/>
          <w:sz w:val="24"/>
          <w:szCs w:val="24"/>
        </w:rPr>
      </w:pPr>
      <w:r w:rsidRPr="009250EA">
        <w:rPr>
          <w:b/>
          <w:bCs/>
          <w:sz w:val="24"/>
          <w:szCs w:val="24"/>
        </w:rPr>
        <w:tab/>
      </w:r>
    </w:p>
    <w:p w:rsidR="002B36D7" w:rsidRPr="00BB7EF9" w:rsidRDefault="002B36D7" w:rsidP="002B36D7">
      <w:pPr>
        <w:jc w:val="center"/>
        <w:rPr>
          <w:b/>
          <w:bCs/>
          <w:sz w:val="24"/>
          <w:szCs w:val="24"/>
          <w:lang w:val="kk-KZ"/>
        </w:rPr>
      </w:pPr>
    </w:p>
    <w:p w:rsidR="002B36D7" w:rsidRPr="00A25EAE" w:rsidRDefault="002B36D7" w:rsidP="002B36D7">
      <w:pPr>
        <w:jc w:val="center"/>
        <w:rPr>
          <w:b/>
          <w:bCs/>
          <w:sz w:val="24"/>
          <w:szCs w:val="24"/>
          <w:lang w:val="en-US"/>
        </w:rPr>
      </w:pPr>
      <w:proofErr w:type="gramStart"/>
      <w:r w:rsidRPr="00F356CB">
        <w:rPr>
          <w:b/>
          <w:bCs/>
          <w:sz w:val="24"/>
          <w:szCs w:val="24"/>
        </w:rPr>
        <w:t>СТ</w:t>
      </w:r>
      <w:proofErr w:type="gramEnd"/>
      <w:r w:rsidRPr="00A25EAE">
        <w:rPr>
          <w:b/>
          <w:bCs/>
          <w:sz w:val="24"/>
          <w:szCs w:val="24"/>
          <w:lang w:val="en-US"/>
        </w:rPr>
        <w:t xml:space="preserve"> </w:t>
      </w:r>
      <w:r w:rsidRPr="00F356CB">
        <w:rPr>
          <w:b/>
          <w:bCs/>
          <w:sz w:val="24"/>
          <w:szCs w:val="24"/>
        </w:rPr>
        <w:t>РК</w:t>
      </w:r>
      <w:r w:rsidRPr="00A25EAE">
        <w:rPr>
          <w:b/>
          <w:bCs/>
          <w:sz w:val="24"/>
          <w:szCs w:val="24"/>
          <w:lang w:val="en-US"/>
        </w:rPr>
        <w:t xml:space="preserve"> </w:t>
      </w:r>
      <w:r w:rsidRPr="009250EA">
        <w:rPr>
          <w:b/>
          <w:bCs/>
          <w:sz w:val="24"/>
          <w:szCs w:val="24"/>
          <w:lang w:val="en-US"/>
        </w:rPr>
        <w:t>EN 12390-</w:t>
      </w:r>
      <w:r w:rsidRPr="00CD5CD8">
        <w:rPr>
          <w:b/>
          <w:bCs/>
          <w:sz w:val="24"/>
          <w:szCs w:val="24"/>
          <w:lang w:val="en-US"/>
        </w:rPr>
        <w:t>7</w:t>
      </w:r>
      <w:r w:rsidRPr="00A25EAE">
        <w:rPr>
          <w:b/>
          <w:bCs/>
          <w:sz w:val="24"/>
          <w:szCs w:val="24"/>
          <w:lang w:val="en-US"/>
        </w:rPr>
        <w:t>-___</w:t>
      </w:r>
    </w:p>
    <w:p w:rsidR="002B36D7" w:rsidRPr="00AF2257" w:rsidRDefault="002B36D7" w:rsidP="002B36D7">
      <w:pPr>
        <w:jc w:val="center"/>
        <w:rPr>
          <w:i/>
          <w:iCs/>
          <w:sz w:val="24"/>
          <w:szCs w:val="24"/>
          <w:lang w:val="en-US"/>
        </w:rPr>
      </w:pPr>
    </w:p>
    <w:p w:rsidR="002B36D7" w:rsidRPr="00A25EAE" w:rsidRDefault="002B36D7" w:rsidP="002B36D7">
      <w:pPr>
        <w:jc w:val="center"/>
        <w:rPr>
          <w:i/>
          <w:iCs/>
          <w:sz w:val="24"/>
          <w:szCs w:val="24"/>
          <w:lang w:val="en-US"/>
        </w:rPr>
      </w:pPr>
      <w:r w:rsidRPr="00B95CEB">
        <w:rPr>
          <w:i/>
          <w:iCs/>
          <w:sz w:val="24"/>
          <w:szCs w:val="24"/>
          <w:lang w:val="en-US"/>
        </w:rPr>
        <w:t>(</w:t>
      </w:r>
      <w:r w:rsidRPr="009250EA">
        <w:rPr>
          <w:i/>
          <w:iCs/>
          <w:sz w:val="24"/>
          <w:szCs w:val="24"/>
          <w:lang w:val="en-US"/>
        </w:rPr>
        <w:t>EN 12390-</w:t>
      </w:r>
      <w:r w:rsidRPr="00CD5CD8">
        <w:rPr>
          <w:i/>
          <w:iCs/>
          <w:sz w:val="24"/>
          <w:szCs w:val="24"/>
          <w:lang w:val="en-US"/>
        </w:rPr>
        <w:t>7</w:t>
      </w:r>
      <w:r w:rsidRPr="009250EA">
        <w:rPr>
          <w:i/>
          <w:iCs/>
          <w:sz w:val="24"/>
          <w:szCs w:val="24"/>
          <w:lang w:val="en-US"/>
        </w:rPr>
        <w:t>:2019</w:t>
      </w:r>
      <w:r w:rsidRPr="00A25EAE">
        <w:rPr>
          <w:i/>
          <w:iCs/>
          <w:sz w:val="24"/>
          <w:szCs w:val="24"/>
          <w:lang w:val="en-US"/>
        </w:rPr>
        <w:t xml:space="preserve"> </w:t>
      </w:r>
      <w:r w:rsidRPr="009250EA">
        <w:rPr>
          <w:i/>
          <w:iCs/>
          <w:sz w:val="24"/>
          <w:szCs w:val="24"/>
          <w:lang w:val="en-US"/>
        </w:rPr>
        <w:t xml:space="preserve">Testing Hardened Concrete - Part </w:t>
      </w:r>
      <w:r w:rsidRPr="00CD5CD8">
        <w:rPr>
          <w:i/>
          <w:iCs/>
          <w:sz w:val="24"/>
          <w:szCs w:val="24"/>
          <w:lang w:val="en-US"/>
        </w:rPr>
        <w:t>7</w:t>
      </w:r>
      <w:r w:rsidRPr="009250EA">
        <w:rPr>
          <w:i/>
          <w:iCs/>
          <w:sz w:val="24"/>
          <w:szCs w:val="24"/>
          <w:lang w:val="en-US"/>
        </w:rPr>
        <w:t xml:space="preserve">: </w:t>
      </w:r>
      <w:r>
        <w:rPr>
          <w:i/>
          <w:iCs/>
          <w:sz w:val="24"/>
          <w:szCs w:val="24"/>
          <w:lang w:val="en-US"/>
        </w:rPr>
        <w:t>Density of hardened concrete</w:t>
      </w:r>
      <w:r w:rsidRPr="00AF2257">
        <w:rPr>
          <w:i/>
          <w:iCs/>
          <w:sz w:val="24"/>
          <w:szCs w:val="24"/>
          <w:lang w:val="en-US"/>
        </w:rPr>
        <w:t>,</w:t>
      </w:r>
      <w:r w:rsidRPr="00B95CEB">
        <w:rPr>
          <w:i/>
          <w:iCs/>
          <w:sz w:val="24"/>
          <w:szCs w:val="24"/>
          <w:lang w:val="en-US"/>
        </w:rPr>
        <w:t xml:space="preserve"> IDT)</w:t>
      </w:r>
    </w:p>
    <w:p w:rsidR="002B36D7" w:rsidRPr="00F03629" w:rsidRDefault="002B36D7" w:rsidP="002B36D7">
      <w:pPr>
        <w:jc w:val="center"/>
        <w:rPr>
          <w:b/>
          <w:bCs/>
          <w:sz w:val="24"/>
          <w:szCs w:val="24"/>
          <w:lang w:val="en-US"/>
        </w:rPr>
      </w:pPr>
    </w:p>
    <w:p w:rsidR="002B36D7" w:rsidRDefault="002B36D7" w:rsidP="002B36D7">
      <w:pPr>
        <w:jc w:val="center"/>
        <w:rPr>
          <w:b/>
          <w:bCs/>
          <w:sz w:val="24"/>
          <w:szCs w:val="24"/>
          <w:lang w:val="kk-KZ"/>
        </w:rPr>
      </w:pPr>
    </w:p>
    <w:p w:rsidR="002B36D7" w:rsidRDefault="002B36D7" w:rsidP="002B36D7">
      <w:pPr>
        <w:jc w:val="center"/>
        <w:rPr>
          <w:b/>
          <w:bCs/>
          <w:sz w:val="24"/>
          <w:szCs w:val="24"/>
          <w:lang w:val="kk-KZ"/>
        </w:rPr>
      </w:pPr>
    </w:p>
    <w:p w:rsidR="002B36D7" w:rsidRDefault="002B36D7" w:rsidP="002B36D7">
      <w:pPr>
        <w:jc w:val="center"/>
        <w:rPr>
          <w:b/>
          <w:bCs/>
          <w:sz w:val="24"/>
          <w:szCs w:val="24"/>
          <w:lang w:val="kk-KZ"/>
        </w:rPr>
      </w:pPr>
    </w:p>
    <w:p w:rsidR="002B36D7" w:rsidRDefault="002B36D7" w:rsidP="002B36D7">
      <w:pPr>
        <w:jc w:val="center"/>
        <w:rPr>
          <w:b/>
          <w:bCs/>
          <w:sz w:val="24"/>
          <w:szCs w:val="24"/>
          <w:lang w:val="kk-KZ"/>
        </w:rPr>
      </w:pPr>
    </w:p>
    <w:p w:rsidR="002B36D7" w:rsidRPr="00BB7EF9" w:rsidRDefault="002B36D7" w:rsidP="002B36D7">
      <w:pPr>
        <w:jc w:val="center"/>
        <w:rPr>
          <w:b/>
          <w:bCs/>
          <w:sz w:val="24"/>
          <w:szCs w:val="24"/>
          <w:lang w:val="kk-KZ"/>
        </w:rPr>
      </w:pPr>
    </w:p>
    <w:p w:rsidR="002B36D7" w:rsidRPr="00445CB9" w:rsidRDefault="002B36D7" w:rsidP="002B36D7">
      <w:pPr>
        <w:pStyle w:val="7"/>
        <w:spacing w:before="0"/>
        <w:jc w:val="center"/>
        <w:rPr>
          <w:b/>
        </w:rPr>
      </w:pPr>
      <w:r w:rsidRPr="00445CB9">
        <w:t>Настоящий проект стандарта не подлежит применению до его утверждения</w:t>
      </w:r>
    </w:p>
    <w:p w:rsidR="002B36D7" w:rsidRPr="00F356CB" w:rsidRDefault="002B36D7" w:rsidP="002B36D7">
      <w:pPr>
        <w:tabs>
          <w:tab w:val="left" w:pos="4820"/>
        </w:tabs>
        <w:jc w:val="center"/>
        <w:rPr>
          <w:b/>
          <w:bCs/>
          <w:sz w:val="24"/>
          <w:szCs w:val="24"/>
        </w:rPr>
      </w:pPr>
    </w:p>
    <w:p w:rsidR="002B36D7" w:rsidRPr="00F356CB" w:rsidRDefault="002B36D7" w:rsidP="002B36D7">
      <w:pPr>
        <w:tabs>
          <w:tab w:val="left" w:pos="4820"/>
        </w:tabs>
        <w:jc w:val="center"/>
        <w:rPr>
          <w:b/>
          <w:bCs/>
          <w:sz w:val="24"/>
          <w:szCs w:val="24"/>
        </w:rPr>
      </w:pPr>
    </w:p>
    <w:p w:rsidR="002B36D7" w:rsidRPr="00A1239A" w:rsidRDefault="002B36D7" w:rsidP="002B36D7">
      <w:pPr>
        <w:jc w:val="center"/>
        <w:rPr>
          <w:b/>
          <w:bCs/>
          <w:sz w:val="24"/>
          <w:szCs w:val="24"/>
        </w:rPr>
      </w:pPr>
    </w:p>
    <w:p w:rsidR="002B36D7" w:rsidRDefault="002B36D7" w:rsidP="002B36D7">
      <w:pPr>
        <w:jc w:val="center"/>
        <w:rPr>
          <w:b/>
          <w:bCs/>
          <w:sz w:val="24"/>
          <w:szCs w:val="24"/>
        </w:rPr>
      </w:pPr>
    </w:p>
    <w:p w:rsidR="002B36D7" w:rsidRDefault="002B36D7" w:rsidP="002B36D7">
      <w:pPr>
        <w:jc w:val="center"/>
        <w:rPr>
          <w:b/>
          <w:bCs/>
          <w:sz w:val="24"/>
          <w:szCs w:val="24"/>
        </w:rPr>
      </w:pPr>
    </w:p>
    <w:p w:rsidR="002B36D7" w:rsidRPr="00A1239A" w:rsidRDefault="002B36D7" w:rsidP="002B36D7">
      <w:pPr>
        <w:jc w:val="center"/>
        <w:rPr>
          <w:b/>
          <w:bCs/>
          <w:sz w:val="24"/>
          <w:szCs w:val="24"/>
        </w:rPr>
      </w:pPr>
    </w:p>
    <w:p w:rsidR="002B36D7" w:rsidRDefault="002B36D7" w:rsidP="002B36D7">
      <w:pPr>
        <w:tabs>
          <w:tab w:val="left" w:pos="4820"/>
        </w:tabs>
        <w:jc w:val="center"/>
        <w:rPr>
          <w:b/>
          <w:bCs/>
          <w:sz w:val="24"/>
          <w:szCs w:val="24"/>
        </w:rPr>
      </w:pPr>
    </w:p>
    <w:p w:rsidR="002B36D7" w:rsidRDefault="002B36D7" w:rsidP="002B36D7">
      <w:pPr>
        <w:tabs>
          <w:tab w:val="left" w:pos="4820"/>
        </w:tabs>
        <w:jc w:val="center"/>
        <w:rPr>
          <w:b/>
          <w:bCs/>
          <w:sz w:val="24"/>
          <w:szCs w:val="24"/>
        </w:rPr>
      </w:pPr>
    </w:p>
    <w:p w:rsidR="002B36D7" w:rsidRDefault="002B36D7" w:rsidP="002B36D7">
      <w:pPr>
        <w:tabs>
          <w:tab w:val="left" w:pos="4820"/>
        </w:tabs>
        <w:jc w:val="center"/>
        <w:rPr>
          <w:b/>
          <w:bCs/>
          <w:sz w:val="24"/>
          <w:szCs w:val="24"/>
        </w:rPr>
      </w:pPr>
    </w:p>
    <w:p w:rsidR="002B36D7" w:rsidRDefault="002B36D7" w:rsidP="002B36D7">
      <w:pPr>
        <w:tabs>
          <w:tab w:val="left" w:pos="4820"/>
        </w:tabs>
        <w:jc w:val="center"/>
        <w:rPr>
          <w:b/>
          <w:bCs/>
          <w:sz w:val="24"/>
          <w:szCs w:val="24"/>
        </w:rPr>
      </w:pPr>
    </w:p>
    <w:p w:rsidR="002B36D7" w:rsidRDefault="002B36D7" w:rsidP="002B36D7">
      <w:pPr>
        <w:tabs>
          <w:tab w:val="left" w:pos="4820"/>
        </w:tabs>
        <w:jc w:val="center"/>
        <w:rPr>
          <w:b/>
          <w:bCs/>
          <w:sz w:val="24"/>
          <w:szCs w:val="24"/>
        </w:rPr>
      </w:pPr>
    </w:p>
    <w:p w:rsidR="002B36D7" w:rsidRPr="00A1239A" w:rsidRDefault="002B36D7" w:rsidP="002B36D7">
      <w:pPr>
        <w:tabs>
          <w:tab w:val="left" w:pos="4820"/>
        </w:tabs>
        <w:jc w:val="center"/>
        <w:rPr>
          <w:b/>
          <w:bCs/>
          <w:sz w:val="24"/>
          <w:szCs w:val="24"/>
        </w:rPr>
      </w:pPr>
    </w:p>
    <w:p w:rsidR="002B36D7" w:rsidRPr="00A1239A" w:rsidRDefault="002B36D7" w:rsidP="002B36D7">
      <w:pPr>
        <w:tabs>
          <w:tab w:val="left" w:pos="4820"/>
        </w:tabs>
        <w:jc w:val="center"/>
        <w:rPr>
          <w:b/>
          <w:bCs/>
          <w:sz w:val="24"/>
          <w:szCs w:val="24"/>
        </w:rPr>
      </w:pPr>
      <w:r w:rsidRPr="00A1239A">
        <w:rPr>
          <w:b/>
          <w:bCs/>
          <w:sz w:val="24"/>
          <w:szCs w:val="24"/>
        </w:rPr>
        <w:t>Комитет технического регулирования и метрологии</w:t>
      </w:r>
    </w:p>
    <w:p w:rsidR="002B36D7" w:rsidRPr="00A1239A" w:rsidRDefault="002B36D7" w:rsidP="002B36D7">
      <w:pPr>
        <w:tabs>
          <w:tab w:val="left" w:pos="4820"/>
        </w:tabs>
        <w:jc w:val="center"/>
        <w:rPr>
          <w:b/>
          <w:bCs/>
          <w:sz w:val="24"/>
          <w:szCs w:val="24"/>
        </w:rPr>
      </w:pPr>
      <w:r w:rsidRPr="00A1239A">
        <w:rPr>
          <w:b/>
          <w:bCs/>
          <w:sz w:val="24"/>
          <w:szCs w:val="24"/>
        </w:rPr>
        <w:t xml:space="preserve">Министерства </w:t>
      </w:r>
      <w:r>
        <w:rPr>
          <w:b/>
          <w:bCs/>
          <w:sz w:val="24"/>
          <w:szCs w:val="24"/>
        </w:rPr>
        <w:t>торговли и интеграции</w:t>
      </w:r>
      <w:r w:rsidRPr="00A1239A">
        <w:rPr>
          <w:b/>
          <w:bCs/>
          <w:sz w:val="24"/>
          <w:szCs w:val="24"/>
        </w:rPr>
        <w:t xml:space="preserve"> Республики Казахстан</w:t>
      </w:r>
    </w:p>
    <w:p w:rsidR="002B36D7" w:rsidRPr="00A1239A" w:rsidRDefault="002B36D7" w:rsidP="002B36D7">
      <w:pPr>
        <w:jc w:val="center"/>
        <w:rPr>
          <w:b/>
          <w:bCs/>
          <w:sz w:val="24"/>
          <w:szCs w:val="24"/>
        </w:rPr>
      </w:pPr>
      <w:r w:rsidRPr="00A1239A">
        <w:rPr>
          <w:b/>
          <w:bCs/>
          <w:sz w:val="24"/>
          <w:szCs w:val="24"/>
        </w:rPr>
        <w:t>(Госстандарт)</w:t>
      </w:r>
    </w:p>
    <w:p w:rsidR="002B36D7" w:rsidRPr="00A1239A" w:rsidRDefault="002B36D7" w:rsidP="002B36D7">
      <w:pPr>
        <w:jc w:val="center"/>
        <w:rPr>
          <w:b/>
          <w:bCs/>
          <w:sz w:val="24"/>
          <w:szCs w:val="24"/>
        </w:rPr>
      </w:pPr>
    </w:p>
    <w:p w:rsidR="002B36D7" w:rsidRPr="00A1239A" w:rsidRDefault="002B36D7" w:rsidP="002B36D7">
      <w:pPr>
        <w:jc w:val="center"/>
        <w:rPr>
          <w:b/>
          <w:bCs/>
          <w:sz w:val="24"/>
          <w:szCs w:val="24"/>
        </w:rPr>
      </w:pPr>
      <w:proofErr w:type="spellStart"/>
      <w:r>
        <w:rPr>
          <w:b/>
          <w:bCs/>
          <w:sz w:val="24"/>
          <w:szCs w:val="24"/>
        </w:rPr>
        <w:t>Нур</w:t>
      </w:r>
      <w:proofErr w:type="spellEnd"/>
      <w:r>
        <w:rPr>
          <w:b/>
          <w:bCs/>
          <w:sz w:val="24"/>
          <w:szCs w:val="24"/>
        </w:rPr>
        <w:t>-Султан</w:t>
      </w:r>
    </w:p>
    <w:p w:rsidR="002B36D7" w:rsidRDefault="002B36D7" w:rsidP="002B36D7">
      <w:pPr>
        <w:tabs>
          <w:tab w:val="left" w:pos="6237"/>
        </w:tabs>
        <w:jc w:val="center"/>
        <w:rPr>
          <w:rFonts w:eastAsia="Arial"/>
          <w:b/>
          <w:bCs/>
          <w:sz w:val="24"/>
          <w:szCs w:val="24"/>
        </w:rPr>
      </w:pPr>
    </w:p>
    <w:p w:rsidR="00A65E0C" w:rsidRDefault="00A65E0C" w:rsidP="002B36D7">
      <w:pPr>
        <w:tabs>
          <w:tab w:val="left" w:pos="6237"/>
        </w:tabs>
        <w:jc w:val="center"/>
        <w:rPr>
          <w:rFonts w:eastAsia="Arial"/>
          <w:b/>
          <w:bCs/>
          <w:sz w:val="24"/>
          <w:szCs w:val="24"/>
          <w:lang w:val="en-US"/>
        </w:rPr>
      </w:pPr>
    </w:p>
    <w:p w:rsidR="002B36D7" w:rsidRPr="0096618C" w:rsidRDefault="002B36D7" w:rsidP="002B36D7">
      <w:pPr>
        <w:tabs>
          <w:tab w:val="left" w:pos="6237"/>
        </w:tabs>
        <w:jc w:val="center"/>
        <w:rPr>
          <w:rFonts w:eastAsia="Arial"/>
          <w:sz w:val="24"/>
          <w:szCs w:val="24"/>
        </w:rPr>
      </w:pPr>
      <w:r w:rsidRPr="0096618C">
        <w:rPr>
          <w:rFonts w:eastAsia="Arial"/>
          <w:b/>
          <w:bCs/>
          <w:sz w:val="24"/>
          <w:szCs w:val="24"/>
        </w:rPr>
        <w:lastRenderedPageBreak/>
        <w:t>Предис</w:t>
      </w:r>
      <w:r w:rsidRPr="0096618C">
        <w:rPr>
          <w:rFonts w:eastAsia="Arial"/>
          <w:b/>
          <w:bCs/>
          <w:spacing w:val="-3"/>
          <w:sz w:val="24"/>
          <w:szCs w:val="24"/>
        </w:rPr>
        <w:t>л</w:t>
      </w:r>
      <w:r w:rsidRPr="0096618C">
        <w:rPr>
          <w:rFonts w:eastAsia="Arial"/>
          <w:b/>
          <w:bCs/>
          <w:sz w:val="24"/>
          <w:szCs w:val="24"/>
        </w:rPr>
        <w:t>овие</w:t>
      </w:r>
    </w:p>
    <w:p w:rsidR="002B36D7" w:rsidRPr="0096618C" w:rsidRDefault="002B36D7" w:rsidP="002B36D7">
      <w:pPr>
        <w:ind w:firstLine="567"/>
        <w:rPr>
          <w:sz w:val="24"/>
          <w:szCs w:val="24"/>
        </w:rPr>
      </w:pPr>
    </w:p>
    <w:p w:rsidR="002B36D7" w:rsidRPr="0096618C" w:rsidRDefault="002B36D7" w:rsidP="002B36D7">
      <w:pPr>
        <w:ind w:firstLine="567"/>
        <w:jc w:val="both"/>
        <w:rPr>
          <w:sz w:val="24"/>
          <w:szCs w:val="24"/>
        </w:rPr>
      </w:pPr>
      <w:r w:rsidRPr="0096618C">
        <w:rPr>
          <w:b/>
          <w:sz w:val="24"/>
          <w:szCs w:val="24"/>
        </w:rPr>
        <w:t xml:space="preserve">1 </w:t>
      </w:r>
      <w:r>
        <w:rPr>
          <w:b/>
          <w:sz w:val="24"/>
          <w:szCs w:val="24"/>
        </w:rPr>
        <w:t>РАЗРАБОТАН</w:t>
      </w:r>
      <w:r w:rsidRPr="0096618C">
        <w:rPr>
          <w:b/>
          <w:sz w:val="24"/>
          <w:szCs w:val="24"/>
        </w:rPr>
        <w:t xml:space="preserve"> И ВНЕСЕН</w:t>
      </w:r>
      <w:r w:rsidRPr="0096618C">
        <w:rPr>
          <w:sz w:val="24"/>
          <w:szCs w:val="24"/>
        </w:rPr>
        <w:t xml:space="preserve"> РГП</w:t>
      </w:r>
      <w:r w:rsidRPr="0044332B">
        <w:rPr>
          <w:sz w:val="24"/>
          <w:szCs w:val="24"/>
        </w:rPr>
        <w:t xml:space="preserve"> </w:t>
      </w:r>
      <w:r>
        <w:rPr>
          <w:sz w:val="24"/>
          <w:szCs w:val="24"/>
        </w:rPr>
        <w:t>на ПХВ</w:t>
      </w:r>
      <w:r w:rsidRPr="0096618C">
        <w:rPr>
          <w:sz w:val="24"/>
          <w:szCs w:val="24"/>
        </w:rPr>
        <w:t xml:space="preserve"> «Казахстанский институт стандартизации и </w:t>
      </w:r>
      <w:r>
        <w:rPr>
          <w:sz w:val="24"/>
          <w:szCs w:val="24"/>
        </w:rPr>
        <w:t>метрологии</w:t>
      </w:r>
      <w:r w:rsidRPr="0096618C">
        <w:rPr>
          <w:sz w:val="24"/>
          <w:szCs w:val="24"/>
        </w:rPr>
        <w:t xml:space="preserve">» Комитета технического регулирования и метрологии Министерства </w:t>
      </w:r>
      <w:r>
        <w:rPr>
          <w:bCs/>
          <w:sz w:val="24"/>
          <w:szCs w:val="24"/>
        </w:rPr>
        <w:t>торговли и интеграции</w:t>
      </w:r>
      <w:r w:rsidRPr="0096618C">
        <w:rPr>
          <w:sz w:val="24"/>
          <w:szCs w:val="24"/>
        </w:rPr>
        <w:t xml:space="preserve"> </w:t>
      </w:r>
      <w:r>
        <w:rPr>
          <w:sz w:val="24"/>
          <w:szCs w:val="24"/>
        </w:rPr>
        <w:t>Республики Казахстан</w:t>
      </w:r>
    </w:p>
    <w:p w:rsidR="002B36D7" w:rsidRPr="0096618C" w:rsidRDefault="002B36D7" w:rsidP="002B36D7">
      <w:pPr>
        <w:ind w:firstLine="567"/>
        <w:jc w:val="both"/>
        <w:rPr>
          <w:sz w:val="24"/>
          <w:szCs w:val="24"/>
        </w:rPr>
      </w:pPr>
    </w:p>
    <w:p w:rsidR="002B36D7" w:rsidRPr="0096618C" w:rsidRDefault="002B36D7" w:rsidP="002B36D7">
      <w:pPr>
        <w:ind w:firstLine="567"/>
        <w:jc w:val="both"/>
        <w:rPr>
          <w:sz w:val="24"/>
          <w:szCs w:val="24"/>
        </w:rPr>
      </w:pPr>
      <w:r w:rsidRPr="0096618C">
        <w:rPr>
          <w:b/>
          <w:sz w:val="24"/>
          <w:szCs w:val="24"/>
        </w:rPr>
        <w:t>2 УТВЕРЖДЕН И ВВЕДЕН В ДЕЙСТВИЕ</w:t>
      </w:r>
      <w:r w:rsidRPr="0096618C">
        <w:rPr>
          <w:sz w:val="24"/>
          <w:szCs w:val="24"/>
        </w:rPr>
        <w:t xml:space="preserve"> Приказом Комитета технического регулирования и метрологии Министерства </w:t>
      </w:r>
      <w:r>
        <w:rPr>
          <w:bCs/>
          <w:sz w:val="24"/>
          <w:szCs w:val="24"/>
        </w:rPr>
        <w:t>торговли и интеграции</w:t>
      </w:r>
      <w:r w:rsidRPr="0096618C">
        <w:rPr>
          <w:sz w:val="24"/>
          <w:szCs w:val="24"/>
        </w:rPr>
        <w:t xml:space="preserve"> Республики Казахстан от </w:t>
      </w:r>
      <w:r>
        <w:rPr>
          <w:sz w:val="24"/>
          <w:szCs w:val="24"/>
        </w:rPr>
        <w:t>«___»___________</w:t>
      </w:r>
      <w:r w:rsidRPr="005B7B2B">
        <w:rPr>
          <w:sz w:val="24"/>
          <w:szCs w:val="24"/>
        </w:rPr>
        <w:t xml:space="preserve"> №</w:t>
      </w:r>
      <w:r>
        <w:rPr>
          <w:sz w:val="24"/>
          <w:szCs w:val="24"/>
        </w:rPr>
        <w:t>_____</w:t>
      </w:r>
      <w:r w:rsidRPr="00DB26DE">
        <w:rPr>
          <w:sz w:val="24"/>
          <w:szCs w:val="24"/>
        </w:rPr>
        <w:t xml:space="preserve"> </w:t>
      </w:r>
      <w:r w:rsidRPr="005B7B2B">
        <w:rPr>
          <w:sz w:val="24"/>
          <w:szCs w:val="24"/>
        </w:rPr>
        <w:t>-</w:t>
      </w:r>
      <w:r w:rsidRPr="004F5C35">
        <w:rPr>
          <w:sz w:val="24"/>
          <w:szCs w:val="24"/>
        </w:rPr>
        <w:t xml:space="preserve"> </w:t>
      </w:r>
      <w:r w:rsidRPr="005B7B2B">
        <w:rPr>
          <w:sz w:val="24"/>
          <w:szCs w:val="24"/>
        </w:rPr>
        <w:t>од</w:t>
      </w:r>
    </w:p>
    <w:p w:rsidR="002B36D7" w:rsidRPr="0096618C" w:rsidRDefault="002B36D7" w:rsidP="002B36D7">
      <w:pPr>
        <w:ind w:firstLine="567"/>
        <w:jc w:val="both"/>
        <w:rPr>
          <w:sz w:val="24"/>
          <w:szCs w:val="24"/>
        </w:rPr>
      </w:pPr>
    </w:p>
    <w:p w:rsidR="002B36D7" w:rsidRPr="00056C29" w:rsidRDefault="002B36D7" w:rsidP="002B36D7">
      <w:pPr>
        <w:ind w:firstLine="567"/>
        <w:jc w:val="both"/>
        <w:rPr>
          <w:sz w:val="24"/>
          <w:szCs w:val="24"/>
        </w:rPr>
      </w:pPr>
      <w:r w:rsidRPr="00E0114D">
        <w:rPr>
          <w:b/>
          <w:sz w:val="24"/>
          <w:szCs w:val="24"/>
        </w:rPr>
        <w:t>3</w:t>
      </w:r>
      <w:r w:rsidRPr="00E0114D">
        <w:rPr>
          <w:sz w:val="24"/>
          <w:szCs w:val="24"/>
        </w:rPr>
        <w:t xml:space="preserve"> </w:t>
      </w:r>
      <w:r w:rsidRPr="00B05F80">
        <w:rPr>
          <w:sz w:val="24"/>
          <w:szCs w:val="24"/>
        </w:rPr>
        <w:t>Настоящий</w:t>
      </w:r>
      <w:r w:rsidRPr="00E0114D">
        <w:rPr>
          <w:sz w:val="24"/>
          <w:szCs w:val="24"/>
        </w:rPr>
        <w:t xml:space="preserve"> </w:t>
      </w:r>
      <w:r w:rsidRPr="00B05F80">
        <w:rPr>
          <w:sz w:val="24"/>
          <w:szCs w:val="24"/>
        </w:rPr>
        <w:t>стандарт</w:t>
      </w:r>
      <w:r w:rsidRPr="00E0114D">
        <w:rPr>
          <w:sz w:val="24"/>
          <w:szCs w:val="24"/>
        </w:rPr>
        <w:t xml:space="preserve"> </w:t>
      </w:r>
      <w:r w:rsidRPr="00B05F80">
        <w:rPr>
          <w:sz w:val="24"/>
          <w:szCs w:val="24"/>
        </w:rPr>
        <w:t>идентичен</w:t>
      </w:r>
      <w:r w:rsidRPr="00E0114D">
        <w:rPr>
          <w:sz w:val="24"/>
          <w:szCs w:val="24"/>
        </w:rPr>
        <w:t xml:space="preserve"> </w:t>
      </w:r>
      <w:r>
        <w:rPr>
          <w:sz w:val="24"/>
          <w:szCs w:val="24"/>
        </w:rPr>
        <w:t>международному</w:t>
      </w:r>
      <w:r w:rsidRPr="00E0114D">
        <w:rPr>
          <w:sz w:val="24"/>
          <w:szCs w:val="24"/>
        </w:rPr>
        <w:t xml:space="preserve"> </w:t>
      </w:r>
      <w:r w:rsidRPr="00B05F80">
        <w:rPr>
          <w:sz w:val="24"/>
          <w:szCs w:val="24"/>
        </w:rPr>
        <w:t>стандарту</w:t>
      </w:r>
      <w:r w:rsidRPr="00E0114D">
        <w:rPr>
          <w:sz w:val="24"/>
          <w:szCs w:val="24"/>
        </w:rPr>
        <w:t xml:space="preserve"> </w:t>
      </w:r>
      <w:r w:rsidRPr="00D4558C">
        <w:rPr>
          <w:sz w:val="24"/>
          <w:szCs w:val="24"/>
          <w:lang w:val="en-US"/>
        </w:rPr>
        <w:t>EN</w:t>
      </w:r>
      <w:r w:rsidRPr="00D4558C">
        <w:rPr>
          <w:sz w:val="24"/>
          <w:szCs w:val="24"/>
        </w:rPr>
        <w:t xml:space="preserve"> 12390-7:2019 </w:t>
      </w:r>
      <w:r w:rsidRPr="00D4558C">
        <w:rPr>
          <w:sz w:val="24"/>
          <w:szCs w:val="24"/>
          <w:lang w:val="en-US"/>
        </w:rPr>
        <w:t>Testing</w:t>
      </w:r>
      <w:r w:rsidRPr="00D4558C">
        <w:rPr>
          <w:sz w:val="24"/>
          <w:szCs w:val="24"/>
        </w:rPr>
        <w:t xml:space="preserve"> </w:t>
      </w:r>
      <w:r w:rsidRPr="00D4558C">
        <w:rPr>
          <w:sz w:val="24"/>
          <w:szCs w:val="24"/>
          <w:lang w:val="en-US"/>
        </w:rPr>
        <w:t>Hardened</w:t>
      </w:r>
      <w:r w:rsidRPr="00D4558C">
        <w:rPr>
          <w:sz w:val="24"/>
          <w:szCs w:val="24"/>
        </w:rPr>
        <w:t xml:space="preserve"> </w:t>
      </w:r>
      <w:r w:rsidRPr="00D4558C">
        <w:rPr>
          <w:sz w:val="24"/>
          <w:szCs w:val="24"/>
          <w:lang w:val="en-US"/>
        </w:rPr>
        <w:t>Concrete</w:t>
      </w:r>
      <w:r w:rsidRPr="00D4558C">
        <w:rPr>
          <w:sz w:val="24"/>
          <w:szCs w:val="24"/>
        </w:rPr>
        <w:t xml:space="preserve"> - </w:t>
      </w:r>
      <w:r w:rsidRPr="00D4558C">
        <w:rPr>
          <w:sz w:val="24"/>
          <w:szCs w:val="24"/>
          <w:lang w:val="en-US"/>
        </w:rPr>
        <w:t>Part</w:t>
      </w:r>
      <w:r w:rsidRPr="00D4558C">
        <w:rPr>
          <w:sz w:val="24"/>
          <w:szCs w:val="24"/>
        </w:rPr>
        <w:t xml:space="preserve"> 7: </w:t>
      </w:r>
      <w:r w:rsidRPr="00D4558C">
        <w:rPr>
          <w:sz w:val="24"/>
          <w:szCs w:val="24"/>
          <w:lang w:val="en-US"/>
        </w:rPr>
        <w:t>Density</w:t>
      </w:r>
      <w:r w:rsidRPr="00D4558C">
        <w:rPr>
          <w:sz w:val="24"/>
          <w:szCs w:val="24"/>
        </w:rPr>
        <w:t xml:space="preserve"> </w:t>
      </w:r>
      <w:r w:rsidRPr="00D4558C">
        <w:rPr>
          <w:sz w:val="24"/>
          <w:szCs w:val="24"/>
          <w:lang w:val="en-US"/>
        </w:rPr>
        <w:t>of</w:t>
      </w:r>
      <w:r w:rsidRPr="00D4558C">
        <w:rPr>
          <w:sz w:val="24"/>
          <w:szCs w:val="24"/>
        </w:rPr>
        <w:t xml:space="preserve"> </w:t>
      </w:r>
      <w:r w:rsidRPr="00D4558C">
        <w:rPr>
          <w:sz w:val="24"/>
          <w:szCs w:val="24"/>
          <w:lang w:val="en-US"/>
        </w:rPr>
        <w:t>hardened</w:t>
      </w:r>
      <w:r w:rsidRPr="00D4558C">
        <w:rPr>
          <w:sz w:val="24"/>
          <w:szCs w:val="24"/>
        </w:rPr>
        <w:t xml:space="preserve"> </w:t>
      </w:r>
      <w:r w:rsidRPr="00D4558C">
        <w:rPr>
          <w:sz w:val="24"/>
          <w:szCs w:val="24"/>
          <w:lang w:val="en-US"/>
        </w:rPr>
        <w:t>concrete</w:t>
      </w:r>
      <w:r w:rsidRPr="00E0114D">
        <w:rPr>
          <w:sz w:val="24"/>
          <w:szCs w:val="24"/>
        </w:rPr>
        <w:t xml:space="preserve"> (</w:t>
      </w:r>
      <w:r>
        <w:rPr>
          <w:sz w:val="24"/>
          <w:szCs w:val="24"/>
        </w:rPr>
        <w:t>И</w:t>
      </w:r>
      <w:r w:rsidRPr="00D4558C">
        <w:rPr>
          <w:sz w:val="24"/>
          <w:szCs w:val="24"/>
        </w:rPr>
        <w:t>спытания з</w:t>
      </w:r>
      <w:r>
        <w:rPr>
          <w:sz w:val="24"/>
          <w:szCs w:val="24"/>
        </w:rPr>
        <w:t>атвердевшего бетона - часть 7: П</w:t>
      </w:r>
      <w:r w:rsidRPr="00D4558C">
        <w:rPr>
          <w:sz w:val="24"/>
          <w:szCs w:val="24"/>
        </w:rPr>
        <w:t>лотность затвердевшего бетона</w:t>
      </w:r>
      <w:r w:rsidRPr="00056C29">
        <w:rPr>
          <w:sz w:val="24"/>
          <w:szCs w:val="24"/>
        </w:rPr>
        <w:t>)</w:t>
      </w:r>
    </w:p>
    <w:p w:rsidR="002B36D7" w:rsidRPr="000B3EBC" w:rsidRDefault="002B36D7" w:rsidP="002B36D7">
      <w:pPr>
        <w:ind w:firstLine="567"/>
        <w:jc w:val="both"/>
        <w:rPr>
          <w:sz w:val="24"/>
          <w:szCs w:val="24"/>
          <w:lang w:val="kk-KZ"/>
        </w:rPr>
      </w:pPr>
      <w:r w:rsidRPr="00B05F80">
        <w:rPr>
          <w:sz w:val="24"/>
          <w:szCs w:val="24"/>
        </w:rPr>
        <w:t>Настоящий</w:t>
      </w:r>
      <w:r w:rsidRPr="00E0114D">
        <w:rPr>
          <w:sz w:val="24"/>
          <w:szCs w:val="24"/>
        </w:rPr>
        <w:t xml:space="preserve"> </w:t>
      </w:r>
      <w:r w:rsidRPr="00B05F80">
        <w:rPr>
          <w:sz w:val="24"/>
          <w:szCs w:val="24"/>
        </w:rPr>
        <w:t xml:space="preserve">стандарт </w:t>
      </w:r>
      <w:r w:rsidRPr="00B17F9A">
        <w:rPr>
          <w:sz w:val="24"/>
          <w:szCs w:val="24"/>
        </w:rPr>
        <w:t xml:space="preserve">EN </w:t>
      </w:r>
      <w:r w:rsidRPr="005F1296">
        <w:rPr>
          <w:sz w:val="24"/>
          <w:szCs w:val="24"/>
        </w:rPr>
        <w:t>12390-</w:t>
      </w:r>
      <w:r>
        <w:rPr>
          <w:sz w:val="24"/>
          <w:szCs w:val="24"/>
        </w:rPr>
        <w:t>7</w:t>
      </w:r>
      <w:r>
        <w:rPr>
          <w:iCs/>
          <w:sz w:val="24"/>
          <w:szCs w:val="24"/>
        </w:rPr>
        <w:t xml:space="preserve"> </w:t>
      </w:r>
      <w:r w:rsidRPr="00B05F80">
        <w:rPr>
          <w:sz w:val="24"/>
          <w:szCs w:val="24"/>
        </w:rPr>
        <w:t xml:space="preserve">подготовлен </w:t>
      </w:r>
      <w:r w:rsidRPr="005F1296">
        <w:rPr>
          <w:sz w:val="24"/>
          <w:szCs w:val="24"/>
        </w:rPr>
        <w:t>Техническим комитетом CEN/TC 104 «</w:t>
      </w:r>
      <w:r w:rsidRPr="00CF347E">
        <w:rPr>
          <w:sz w:val="24"/>
          <w:szCs w:val="24"/>
        </w:rPr>
        <w:t>Бетон и сопутствующая продукция</w:t>
      </w:r>
      <w:r w:rsidRPr="005F1296">
        <w:rPr>
          <w:sz w:val="24"/>
          <w:szCs w:val="24"/>
        </w:rPr>
        <w:t xml:space="preserve">», секретариат которого </w:t>
      </w:r>
      <w:r>
        <w:rPr>
          <w:sz w:val="24"/>
          <w:szCs w:val="24"/>
        </w:rPr>
        <w:t>поддерживается</w:t>
      </w:r>
      <w:r w:rsidRPr="005F1296">
        <w:rPr>
          <w:sz w:val="24"/>
          <w:szCs w:val="24"/>
        </w:rPr>
        <w:t xml:space="preserve"> SN.</w:t>
      </w:r>
    </w:p>
    <w:p w:rsidR="002B36D7" w:rsidRPr="00B05F80" w:rsidRDefault="002B36D7" w:rsidP="002B36D7">
      <w:pPr>
        <w:ind w:firstLine="567"/>
        <w:jc w:val="both"/>
        <w:rPr>
          <w:sz w:val="24"/>
          <w:szCs w:val="24"/>
        </w:rPr>
      </w:pPr>
      <w:r w:rsidRPr="00B05F80">
        <w:rPr>
          <w:sz w:val="24"/>
          <w:szCs w:val="24"/>
        </w:rPr>
        <w:t>Перевод с английского языка (</w:t>
      </w:r>
      <w:proofErr w:type="spellStart"/>
      <w:r w:rsidRPr="00B05F80">
        <w:rPr>
          <w:sz w:val="24"/>
          <w:szCs w:val="24"/>
        </w:rPr>
        <w:t>en</w:t>
      </w:r>
      <w:proofErr w:type="spellEnd"/>
      <w:r w:rsidRPr="00B05F80">
        <w:rPr>
          <w:sz w:val="24"/>
          <w:szCs w:val="24"/>
        </w:rPr>
        <w:t>)</w:t>
      </w:r>
      <w:r>
        <w:rPr>
          <w:sz w:val="24"/>
          <w:szCs w:val="24"/>
        </w:rPr>
        <w:t>.</w:t>
      </w:r>
    </w:p>
    <w:p w:rsidR="002B36D7" w:rsidRDefault="002B36D7" w:rsidP="002B36D7">
      <w:pPr>
        <w:ind w:firstLine="567"/>
        <w:jc w:val="both"/>
        <w:rPr>
          <w:sz w:val="24"/>
          <w:szCs w:val="24"/>
        </w:rPr>
      </w:pPr>
      <w:r w:rsidRPr="00632637">
        <w:rPr>
          <w:sz w:val="24"/>
          <w:szCs w:val="24"/>
        </w:rPr>
        <w:t>Официальный экземпляр международного стандарта, на основе которого разработан</w:t>
      </w:r>
      <w:r w:rsidRPr="00632637">
        <w:rPr>
          <w:bCs/>
        </w:rPr>
        <w:t xml:space="preserve"> </w:t>
      </w:r>
      <w:r w:rsidRPr="00632637">
        <w:rPr>
          <w:sz w:val="24"/>
          <w:szCs w:val="24"/>
        </w:rPr>
        <w:t>настоящий национальный стандарт, и официальные экземпляры международных стандартов, на которые даны ссылки, имеются в Едином государственном фонде нормативно-технических документов</w:t>
      </w:r>
    </w:p>
    <w:p w:rsidR="002B36D7" w:rsidRPr="00772A37" w:rsidRDefault="002B36D7" w:rsidP="002B36D7">
      <w:pPr>
        <w:ind w:firstLine="567"/>
        <w:jc w:val="both"/>
        <w:rPr>
          <w:sz w:val="24"/>
          <w:szCs w:val="24"/>
        </w:rPr>
      </w:pPr>
      <w:r w:rsidRPr="00B05F80">
        <w:rPr>
          <w:sz w:val="24"/>
          <w:szCs w:val="24"/>
        </w:rPr>
        <w:t>Степень соответствия – идентичная (IDT)</w:t>
      </w:r>
    </w:p>
    <w:p w:rsidR="002B36D7" w:rsidRDefault="002B36D7" w:rsidP="002B36D7">
      <w:pPr>
        <w:shd w:val="clear" w:color="auto" w:fill="FFFFFF"/>
        <w:ind w:firstLine="567"/>
        <w:jc w:val="both"/>
        <w:rPr>
          <w:sz w:val="24"/>
          <w:szCs w:val="24"/>
        </w:rPr>
      </w:pPr>
    </w:p>
    <w:p w:rsidR="002B36D7" w:rsidRDefault="002B36D7" w:rsidP="002B36D7">
      <w:pPr>
        <w:ind w:firstLine="567"/>
        <w:jc w:val="both"/>
        <w:rPr>
          <w:sz w:val="24"/>
          <w:szCs w:val="24"/>
        </w:rPr>
      </w:pPr>
      <w:r>
        <w:rPr>
          <w:b/>
          <w:sz w:val="24"/>
          <w:szCs w:val="24"/>
        </w:rPr>
        <w:t>4</w:t>
      </w:r>
      <w:r w:rsidRPr="00093BE1">
        <w:rPr>
          <w:b/>
          <w:sz w:val="24"/>
          <w:szCs w:val="24"/>
        </w:rPr>
        <w:t xml:space="preserve"> </w:t>
      </w:r>
      <w:r>
        <w:rPr>
          <w:b/>
          <w:sz w:val="24"/>
          <w:szCs w:val="24"/>
        </w:rPr>
        <w:t>ВВЕДЕН ВПЕРВЫЕ</w:t>
      </w:r>
    </w:p>
    <w:p w:rsidR="002B36D7" w:rsidRDefault="002B36D7" w:rsidP="002B36D7">
      <w:pPr>
        <w:ind w:firstLine="567"/>
        <w:jc w:val="both"/>
        <w:rPr>
          <w:sz w:val="24"/>
          <w:szCs w:val="24"/>
        </w:rPr>
      </w:pPr>
    </w:p>
    <w:p w:rsidR="002B36D7" w:rsidRPr="00AA5435" w:rsidRDefault="002B36D7" w:rsidP="002B36D7">
      <w:pPr>
        <w:ind w:firstLine="567"/>
        <w:jc w:val="both"/>
        <w:rPr>
          <w:sz w:val="24"/>
          <w:szCs w:val="24"/>
        </w:rPr>
      </w:pPr>
    </w:p>
    <w:p w:rsidR="002B36D7" w:rsidRPr="001C5873" w:rsidRDefault="002B36D7" w:rsidP="002B36D7">
      <w:pPr>
        <w:ind w:firstLine="567"/>
        <w:jc w:val="both"/>
        <w:rPr>
          <w:i/>
          <w:sz w:val="24"/>
          <w:szCs w:val="24"/>
        </w:rPr>
      </w:pPr>
      <w:r w:rsidRPr="001C5873">
        <w:rPr>
          <w:i/>
          <w:sz w:val="24"/>
          <w:szCs w:val="24"/>
        </w:rPr>
        <w:t xml:space="preserve">Информация об изменениях к настоящему стандарту публикуется в ежегодно издаваемом информационном каталоге </w:t>
      </w:r>
      <w:r w:rsidRPr="00D40ECF">
        <w:rPr>
          <w:i/>
          <w:sz w:val="24"/>
          <w:szCs w:val="24"/>
        </w:rPr>
        <w:t>национальных стандартов и национальных классификаторов технико-экономической информации</w:t>
      </w:r>
      <w:r>
        <w:rPr>
          <w:i/>
          <w:sz w:val="24"/>
          <w:szCs w:val="24"/>
        </w:rPr>
        <w:t xml:space="preserve"> Республики Казахстан</w:t>
      </w:r>
      <w:r w:rsidRPr="001C5873">
        <w:rPr>
          <w:i/>
          <w:sz w:val="24"/>
          <w:szCs w:val="24"/>
        </w:rPr>
        <w:t>, а текст изменений и поправок – в периодически</w:t>
      </w:r>
      <w:r w:rsidRPr="001C5873">
        <w:rPr>
          <w:i/>
          <w:sz w:val="24"/>
          <w:szCs w:val="24"/>
          <w:lang w:val="kk-KZ"/>
        </w:rPr>
        <w:t xml:space="preserve">х </w:t>
      </w:r>
      <w:r w:rsidRPr="001C5873">
        <w:rPr>
          <w:i/>
          <w:sz w:val="24"/>
          <w:szCs w:val="24"/>
        </w:rPr>
        <w:t xml:space="preserve">информационных указателях стандартов. В случае пересмотра (замены) или отмены настоящего стандарта соответствующее уведомление будет опубликовано в </w:t>
      </w:r>
      <w:r w:rsidRPr="001C5873">
        <w:rPr>
          <w:i/>
          <w:sz w:val="24"/>
          <w:szCs w:val="24"/>
          <w:lang w:val="kk-KZ"/>
        </w:rPr>
        <w:t>периодическом</w:t>
      </w:r>
      <w:r w:rsidRPr="001C5873">
        <w:rPr>
          <w:i/>
          <w:sz w:val="24"/>
          <w:szCs w:val="24"/>
        </w:rPr>
        <w:t xml:space="preserve"> информационном указателе стандартов</w:t>
      </w:r>
    </w:p>
    <w:p w:rsidR="002B36D7" w:rsidRPr="0096618C" w:rsidRDefault="002B36D7" w:rsidP="002B36D7">
      <w:pPr>
        <w:ind w:firstLine="567"/>
        <w:jc w:val="both"/>
        <w:rPr>
          <w:sz w:val="24"/>
          <w:szCs w:val="24"/>
        </w:rPr>
      </w:pPr>
    </w:p>
    <w:p w:rsidR="002B36D7" w:rsidRDefault="002B36D7" w:rsidP="002B36D7">
      <w:pPr>
        <w:ind w:firstLine="567"/>
        <w:jc w:val="both"/>
        <w:rPr>
          <w:b/>
          <w:sz w:val="24"/>
          <w:szCs w:val="24"/>
        </w:rPr>
      </w:pPr>
    </w:p>
    <w:p w:rsidR="002B36D7" w:rsidRDefault="002B36D7" w:rsidP="002B36D7">
      <w:pPr>
        <w:ind w:firstLine="567"/>
        <w:jc w:val="both"/>
        <w:rPr>
          <w:b/>
          <w:sz w:val="24"/>
          <w:szCs w:val="24"/>
        </w:rPr>
      </w:pPr>
    </w:p>
    <w:p w:rsidR="002B36D7" w:rsidRDefault="002B36D7" w:rsidP="002B36D7">
      <w:pPr>
        <w:ind w:firstLine="567"/>
        <w:jc w:val="both"/>
        <w:rPr>
          <w:b/>
          <w:sz w:val="24"/>
          <w:szCs w:val="24"/>
        </w:rPr>
      </w:pPr>
    </w:p>
    <w:p w:rsidR="002B36D7" w:rsidRDefault="002B36D7" w:rsidP="002B36D7">
      <w:pPr>
        <w:ind w:firstLine="567"/>
        <w:jc w:val="both"/>
        <w:rPr>
          <w:b/>
          <w:sz w:val="24"/>
          <w:szCs w:val="24"/>
        </w:rPr>
      </w:pPr>
    </w:p>
    <w:p w:rsidR="002B36D7" w:rsidRDefault="002B36D7" w:rsidP="002B36D7">
      <w:pPr>
        <w:ind w:firstLine="567"/>
        <w:jc w:val="both"/>
        <w:rPr>
          <w:b/>
          <w:sz w:val="24"/>
          <w:szCs w:val="24"/>
        </w:rPr>
      </w:pPr>
    </w:p>
    <w:p w:rsidR="002B36D7" w:rsidRDefault="002B36D7" w:rsidP="002B36D7">
      <w:pPr>
        <w:ind w:firstLine="567"/>
        <w:jc w:val="both"/>
        <w:rPr>
          <w:b/>
          <w:sz w:val="24"/>
          <w:szCs w:val="24"/>
        </w:rPr>
      </w:pPr>
    </w:p>
    <w:p w:rsidR="002B36D7" w:rsidRDefault="002B36D7" w:rsidP="002B36D7">
      <w:pPr>
        <w:ind w:firstLine="567"/>
        <w:jc w:val="both"/>
        <w:rPr>
          <w:b/>
          <w:sz w:val="24"/>
          <w:szCs w:val="24"/>
        </w:rPr>
      </w:pPr>
    </w:p>
    <w:p w:rsidR="002B36D7" w:rsidRDefault="002B36D7" w:rsidP="002B36D7">
      <w:pPr>
        <w:ind w:firstLine="567"/>
        <w:jc w:val="both"/>
        <w:rPr>
          <w:b/>
          <w:sz w:val="24"/>
          <w:szCs w:val="24"/>
        </w:rPr>
      </w:pPr>
    </w:p>
    <w:p w:rsidR="002B36D7" w:rsidRDefault="002B36D7" w:rsidP="002B36D7">
      <w:pPr>
        <w:tabs>
          <w:tab w:val="left" w:pos="1473"/>
        </w:tabs>
        <w:jc w:val="both"/>
        <w:rPr>
          <w:sz w:val="24"/>
          <w:szCs w:val="24"/>
        </w:rPr>
      </w:pPr>
    </w:p>
    <w:p w:rsidR="002B36D7" w:rsidRDefault="002B36D7" w:rsidP="002B36D7">
      <w:pPr>
        <w:ind w:firstLine="567"/>
        <w:jc w:val="both"/>
        <w:rPr>
          <w:sz w:val="24"/>
          <w:szCs w:val="24"/>
        </w:rPr>
      </w:pPr>
    </w:p>
    <w:p w:rsidR="002B36D7" w:rsidRPr="0096618C" w:rsidRDefault="002B36D7" w:rsidP="002B36D7">
      <w:pPr>
        <w:ind w:firstLine="567"/>
        <w:jc w:val="both"/>
        <w:rPr>
          <w:sz w:val="24"/>
          <w:szCs w:val="24"/>
        </w:rPr>
      </w:pPr>
    </w:p>
    <w:p w:rsidR="002B36D7" w:rsidRDefault="002B36D7" w:rsidP="002B36D7">
      <w:pPr>
        <w:ind w:firstLine="567"/>
        <w:jc w:val="both"/>
        <w:rPr>
          <w:sz w:val="24"/>
          <w:szCs w:val="24"/>
        </w:rPr>
      </w:pPr>
      <w:r w:rsidRPr="0096618C">
        <w:rPr>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w:t>
      </w:r>
      <w:r w:rsidRPr="0096618C">
        <w:rPr>
          <w:sz w:val="24"/>
          <w:szCs w:val="24"/>
          <w:lang w:val="kk-KZ"/>
        </w:rPr>
        <w:t>го</w:t>
      </w:r>
      <w:r w:rsidRPr="0096618C">
        <w:rPr>
          <w:sz w:val="24"/>
          <w:szCs w:val="24"/>
        </w:rPr>
        <w:t xml:space="preserve"> регулирования и метрологии Министерства </w:t>
      </w:r>
      <w:r>
        <w:rPr>
          <w:bCs/>
          <w:sz w:val="24"/>
          <w:szCs w:val="24"/>
        </w:rPr>
        <w:t>торговли и интеграции</w:t>
      </w:r>
      <w:r w:rsidRPr="00E869E6">
        <w:rPr>
          <w:sz w:val="24"/>
          <w:szCs w:val="24"/>
        </w:rPr>
        <w:t xml:space="preserve"> </w:t>
      </w:r>
      <w:r w:rsidRPr="0096618C">
        <w:rPr>
          <w:sz w:val="24"/>
          <w:szCs w:val="24"/>
        </w:rPr>
        <w:t>Республики Казахстан</w:t>
      </w:r>
    </w:p>
    <w:p w:rsidR="002B36D7" w:rsidRDefault="002B36D7" w:rsidP="002B36D7">
      <w:pPr>
        <w:jc w:val="center"/>
        <w:rPr>
          <w:b/>
          <w:sz w:val="24"/>
          <w:szCs w:val="24"/>
        </w:rPr>
      </w:pPr>
      <w:r>
        <w:rPr>
          <w:b/>
          <w:sz w:val="24"/>
          <w:szCs w:val="24"/>
        </w:rPr>
        <w:br w:type="page"/>
      </w:r>
      <w:r w:rsidRPr="006D5B39">
        <w:rPr>
          <w:b/>
          <w:sz w:val="24"/>
          <w:szCs w:val="24"/>
        </w:rPr>
        <w:lastRenderedPageBreak/>
        <w:t>Содержание</w:t>
      </w:r>
    </w:p>
    <w:p w:rsidR="002B36D7" w:rsidRPr="006D5B39" w:rsidRDefault="002B36D7" w:rsidP="002B36D7">
      <w:pPr>
        <w:jc w:val="both"/>
        <w:rPr>
          <w:b/>
          <w:sz w:val="24"/>
          <w:szCs w:val="24"/>
        </w:rPr>
      </w:pPr>
    </w:p>
    <w:tbl>
      <w:tblPr>
        <w:tblW w:w="9027" w:type="dxa"/>
        <w:jc w:val="right"/>
        <w:tblInd w:w="1065" w:type="dxa"/>
        <w:tblLook w:val="04A0" w:firstRow="1" w:lastRow="0" w:firstColumn="1" w:lastColumn="0" w:noHBand="0" w:noVBand="1"/>
      </w:tblPr>
      <w:tblGrid>
        <w:gridCol w:w="790"/>
        <w:gridCol w:w="7447"/>
        <w:gridCol w:w="790"/>
      </w:tblGrid>
      <w:tr w:rsidR="002B36D7" w:rsidRPr="00664330" w:rsidTr="00FF3810">
        <w:trPr>
          <w:trHeight w:val="5819"/>
          <w:jc w:val="right"/>
        </w:trPr>
        <w:tc>
          <w:tcPr>
            <w:tcW w:w="790" w:type="dxa"/>
          </w:tcPr>
          <w:p w:rsidR="002B36D7" w:rsidRDefault="002B36D7" w:rsidP="00FF3810">
            <w:pPr>
              <w:jc w:val="both"/>
              <w:rPr>
                <w:bCs/>
                <w:color w:val="000000"/>
                <w:sz w:val="24"/>
                <w:szCs w:val="24"/>
              </w:rPr>
            </w:pPr>
          </w:p>
          <w:p w:rsidR="002B36D7" w:rsidRPr="00664330" w:rsidRDefault="002B36D7" w:rsidP="00FF3810">
            <w:pPr>
              <w:jc w:val="both"/>
              <w:rPr>
                <w:bCs/>
                <w:color w:val="000000"/>
                <w:sz w:val="24"/>
                <w:szCs w:val="24"/>
              </w:rPr>
            </w:pPr>
            <w:r w:rsidRPr="00664330">
              <w:rPr>
                <w:bCs/>
                <w:color w:val="000000"/>
                <w:sz w:val="24"/>
                <w:szCs w:val="24"/>
              </w:rPr>
              <w:t>1</w:t>
            </w:r>
          </w:p>
          <w:p w:rsidR="002B36D7" w:rsidRPr="00664330" w:rsidRDefault="002B36D7" w:rsidP="00FF3810">
            <w:pPr>
              <w:jc w:val="both"/>
              <w:rPr>
                <w:bCs/>
                <w:color w:val="000000"/>
                <w:sz w:val="24"/>
                <w:szCs w:val="24"/>
              </w:rPr>
            </w:pPr>
            <w:r w:rsidRPr="00664330">
              <w:rPr>
                <w:bCs/>
                <w:color w:val="000000"/>
                <w:sz w:val="24"/>
                <w:szCs w:val="24"/>
              </w:rPr>
              <w:t>2</w:t>
            </w:r>
          </w:p>
          <w:p w:rsidR="002B36D7" w:rsidRPr="00664330" w:rsidRDefault="002B36D7" w:rsidP="00FF3810">
            <w:pPr>
              <w:jc w:val="both"/>
              <w:rPr>
                <w:bCs/>
                <w:color w:val="000000"/>
                <w:sz w:val="24"/>
                <w:szCs w:val="24"/>
              </w:rPr>
            </w:pPr>
            <w:r w:rsidRPr="00664330">
              <w:rPr>
                <w:bCs/>
                <w:color w:val="000000"/>
                <w:sz w:val="24"/>
                <w:szCs w:val="24"/>
              </w:rPr>
              <w:t>3</w:t>
            </w:r>
          </w:p>
          <w:p w:rsidR="002B36D7" w:rsidRPr="00664330" w:rsidRDefault="002B36D7" w:rsidP="00FF3810">
            <w:pPr>
              <w:jc w:val="both"/>
              <w:rPr>
                <w:bCs/>
                <w:color w:val="000000"/>
                <w:sz w:val="24"/>
                <w:szCs w:val="24"/>
              </w:rPr>
            </w:pPr>
            <w:r>
              <w:rPr>
                <w:bCs/>
                <w:color w:val="000000"/>
                <w:sz w:val="24"/>
                <w:szCs w:val="24"/>
              </w:rPr>
              <w:t>4</w:t>
            </w:r>
          </w:p>
          <w:p w:rsidR="002B36D7" w:rsidRPr="00664330" w:rsidRDefault="002B36D7" w:rsidP="00FF3810">
            <w:pPr>
              <w:jc w:val="both"/>
              <w:rPr>
                <w:bCs/>
                <w:color w:val="000000"/>
                <w:sz w:val="24"/>
                <w:szCs w:val="24"/>
              </w:rPr>
            </w:pPr>
            <w:r>
              <w:rPr>
                <w:bCs/>
                <w:color w:val="000000"/>
                <w:sz w:val="24"/>
                <w:szCs w:val="24"/>
              </w:rPr>
              <w:t>5</w:t>
            </w:r>
          </w:p>
          <w:p w:rsidR="002B36D7" w:rsidRDefault="002B36D7" w:rsidP="00FF3810">
            <w:pPr>
              <w:ind w:right="-114"/>
              <w:jc w:val="both"/>
              <w:rPr>
                <w:bCs/>
                <w:color w:val="000000"/>
                <w:sz w:val="24"/>
                <w:szCs w:val="24"/>
              </w:rPr>
            </w:pPr>
            <w:r>
              <w:rPr>
                <w:bCs/>
                <w:color w:val="000000"/>
                <w:sz w:val="24"/>
                <w:szCs w:val="24"/>
              </w:rPr>
              <w:t>6</w:t>
            </w:r>
          </w:p>
          <w:p w:rsidR="002B36D7" w:rsidRDefault="002B36D7" w:rsidP="00FF3810">
            <w:pPr>
              <w:ind w:right="-114"/>
              <w:jc w:val="both"/>
              <w:rPr>
                <w:bCs/>
                <w:color w:val="000000"/>
                <w:sz w:val="24"/>
                <w:szCs w:val="24"/>
                <w:lang w:val="kk-KZ"/>
              </w:rPr>
            </w:pPr>
            <w:r>
              <w:rPr>
                <w:bCs/>
                <w:color w:val="000000"/>
                <w:sz w:val="24"/>
                <w:szCs w:val="24"/>
                <w:lang w:val="kk-KZ"/>
              </w:rPr>
              <w:t xml:space="preserve">  6.1</w:t>
            </w:r>
          </w:p>
          <w:p w:rsidR="002B36D7" w:rsidRDefault="002B36D7" w:rsidP="00FF3810">
            <w:pPr>
              <w:ind w:right="-114"/>
              <w:jc w:val="both"/>
              <w:rPr>
                <w:bCs/>
                <w:color w:val="000000"/>
                <w:sz w:val="24"/>
                <w:szCs w:val="24"/>
                <w:lang w:val="kk-KZ"/>
              </w:rPr>
            </w:pPr>
            <w:r>
              <w:rPr>
                <w:bCs/>
                <w:color w:val="000000"/>
                <w:sz w:val="24"/>
                <w:szCs w:val="24"/>
                <w:lang w:val="kk-KZ"/>
              </w:rPr>
              <w:t xml:space="preserve">  6.2</w:t>
            </w:r>
          </w:p>
          <w:p w:rsidR="002B36D7" w:rsidRDefault="002B36D7" w:rsidP="00FF3810">
            <w:pPr>
              <w:ind w:right="-114"/>
              <w:jc w:val="both"/>
              <w:rPr>
                <w:bCs/>
                <w:color w:val="000000"/>
                <w:sz w:val="24"/>
                <w:szCs w:val="24"/>
                <w:lang w:val="kk-KZ"/>
              </w:rPr>
            </w:pPr>
            <w:r>
              <w:rPr>
                <w:bCs/>
                <w:color w:val="000000"/>
                <w:sz w:val="24"/>
                <w:szCs w:val="24"/>
                <w:lang w:val="kk-KZ"/>
              </w:rPr>
              <w:t xml:space="preserve">  6.3</w:t>
            </w:r>
          </w:p>
          <w:p w:rsidR="002B36D7" w:rsidRDefault="002B36D7" w:rsidP="00FF3810">
            <w:pPr>
              <w:ind w:right="-114"/>
              <w:jc w:val="both"/>
              <w:rPr>
                <w:bCs/>
                <w:color w:val="000000"/>
                <w:sz w:val="24"/>
                <w:szCs w:val="24"/>
                <w:lang w:val="kk-KZ"/>
              </w:rPr>
            </w:pPr>
            <w:r>
              <w:rPr>
                <w:bCs/>
                <w:color w:val="000000"/>
                <w:sz w:val="24"/>
                <w:szCs w:val="24"/>
                <w:lang w:val="kk-KZ"/>
              </w:rPr>
              <w:t xml:space="preserve">  6.4</w:t>
            </w:r>
          </w:p>
          <w:p w:rsidR="002B36D7" w:rsidRDefault="002B36D7" w:rsidP="00FF3810">
            <w:pPr>
              <w:ind w:right="-114"/>
              <w:jc w:val="both"/>
              <w:rPr>
                <w:bCs/>
                <w:color w:val="000000"/>
                <w:sz w:val="24"/>
                <w:szCs w:val="24"/>
                <w:lang w:val="kk-KZ"/>
              </w:rPr>
            </w:pPr>
            <w:r>
              <w:rPr>
                <w:bCs/>
                <w:color w:val="000000"/>
                <w:sz w:val="24"/>
                <w:szCs w:val="24"/>
                <w:lang w:val="kk-KZ"/>
              </w:rPr>
              <w:t xml:space="preserve">  6.5</w:t>
            </w:r>
          </w:p>
          <w:p w:rsidR="002B36D7" w:rsidRDefault="002B36D7" w:rsidP="00FF3810">
            <w:pPr>
              <w:ind w:right="-114"/>
              <w:jc w:val="both"/>
              <w:rPr>
                <w:bCs/>
                <w:color w:val="000000"/>
                <w:sz w:val="24"/>
                <w:szCs w:val="24"/>
                <w:lang w:val="kk-KZ"/>
              </w:rPr>
            </w:pPr>
            <w:r>
              <w:rPr>
                <w:bCs/>
                <w:color w:val="000000"/>
                <w:sz w:val="24"/>
                <w:szCs w:val="24"/>
                <w:lang w:val="kk-KZ"/>
              </w:rPr>
              <w:t xml:space="preserve">  6.6</w:t>
            </w:r>
          </w:p>
          <w:p w:rsidR="002B36D7" w:rsidRDefault="002B36D7" w:rsidP="00FF3810">
            <w:pPr>
              <w:ind w:right="-114"/>
              <w:jc w:val="both"/>
              <w:rPr>
                <w:bCs/>
                <w:color w:val="000000"/>
                <w:sz w:val="24"/>
                <w:szCs w:val="24"/>
                <w:lang w:val="kk-KZ"/>
              </w:rPr>
            </w:pPr>
            <w:r>
              <w:rPr>
                <w:bCs/>
                <w:color w:val="000000"/>
                <w:sz w:val="24"/>
                <w:szCs w:val="24"/>
                <w:lang w:val="kk-KZ"/>
              </w:rPr>
              <w:t xml:space="preserve">  6.7</w:t>
            </w:r>
          </w:p>
          <w:p w:rsidR="002B36D7" w:rsidRDefault="002B36D7" w:rsidP="00FF3810">
            <w:pPr>
              <w:ind w:right="-114"/>
              <w:jc w:val="both"/>
              <w:rPr>
                <w:bCs/>
                <w:color w:val="000000"/>
                <w:sz w:val="24"/>
                <w:szCs w:val="24"/>
                <w:lang w:val="kk-KZ"/>
              </w:rPr>
            </w:pPr>
          </w:p>
          <w:p w:rsidR="002B36D7" w:rsidRPr="00C4200A" w:rsidRDefault="002B36D7" w:rsidP="00FF3810">
            <w:pPr>
              <w:ind w:right="-114"/>
              <w:jc w:val="both"/>
              <w:rPr>
                <w:bCs/>
                <w:color w:val="000000"/>
                <w:sz w:val="24"/>
                <w:szCs w:val="24"/>
                <w:lang w:val="kk-KZ"/>
              </w:rPr>
            </w:pPr>
            <w:r>
              <w:rPr>
                <w:bCs/>
                <w:color w:val="000000"/>
                <w:sz w:val="24"/>
                <w:szCs w:val="24"/>
                <w:lang w:val="kk-KZ"/>
              </w:rPr>
              <w:t>7</w:t>
            </w:r>
          </w:p>
          <w:p w:rsidR="002B36D7" w:rsidRDefault="002B36D7" w:rsidP="00FF3810">
            <w:pPr>
              <w:ind w:right="-114"/>
              <w:jc w:val="both"/>
              <w:rPr>
                <w:bCs/>
                <w:color w:val="000000"/>
                <w:sz w:val="24"/>
                <w:szCs w:val="24"/>
              </w:rPr>
            </w:pPr>
            <w:r>
              <w:rPr>
                <w:bCs/>
                <w:color w:val="000000"/>
                <w:sz w:val="24"/>
                <w:szCs w:val="24"/>
              </w:rPr>
              <w:t>8</w:t>
            </w:r>
          </w:p>
          <w:p w:rsidR="002B36D7" w:rsidRDefault="002B36D7" w:rsidP="00FF3810">
            <w:pPr>
              <w:ind w:right="-114"/>
              <w:jc w:val="both"/>
              <w:rPr>
                <w:bCs/>
                <w:color w:val="000000"/>
                <w:sz w:val="24"/>
                <w:szCs w:val="24"/>
              </w:rPr>
            </w:pPr>
            <w:r>
              <w:rPr>
                <w:bCs/>
                <w:color w:val="000000"/>
                <w:sz w:val="24"/>
                <w:szCs w:val="24"/>
              </w:rPr>
              <w:t>9</w:t>
            </w:r>
          </w:p>
          <w:p w:rsidR="002B36D7" w:rsidRDefault="002B36D7" w:rsidP="00FF3810">
            <w:pPr>
              <w:ind w:right="-114"/>
              <w:jc w:val="both"/>
              <w:rPr>
                <w:bCs/>
                <w:color w:val="000000"/>
                <w:sz w:val="24"/>
                <w:szCs w:val="24"/>
              </w:rPr>
            </w:pPr>
          </w:p>
          <w:p w:rsidR="002B36D7" w:rsidRDefault="002B36D7" w:rsidP="00FF3810">
            <w:pPr>
              <w:ind w:right="-114"/>
              <w:jc w:val="both"/>
              <w:rPr>
                <w:bCs/>
                <w:color w:val="000000"/>
                <w:sz w:val="24"/>
                <w:szCs w:val="24"/>
              </w:rPr>
            </w:pPr>
            <w:r>
              <w:rPr>
                <w:bCs/>
                <w:color w:val="000000"/>
                <w:sz w:val="24"/>
                <w:szCs w:val="24"/>
                <w:lang w:val="kk-KZ"/>
              </w:rPr>
              <w:t xml:space="preserve">   </w:t>
            </w:r>
          </w:p>
          <w:p w:rsidR="002B36D7" w:rsidRPr="00664330" w:rsidRDefault="002B36D7" w:rsidP="00FF3810">
            <w:pPr>
              <w:ind w:right="-114"/>
              <w:jc w:val="both"/>
              <w:rPr>
                <w:bCs/>
                <w:color w:val="000000"/>
                <w:sz w:val="24"/>
                <w:szCs w:val="24"/>
              </w:rPr>
            </w:pPr>
          </w:p>
        </w:tc>
        <w:tc>
          <w:tcPr>
            <w:tcW w:w="7447" w:type="dxa"/>
            <w:shd w:val="clear" w:color="auto" w:fill="auto"/>
          </w:tcPr>
          <w:p w:rsidR="002B36D7" w:rsidRDefault="002B36D7" w:rsidP="00FF3810">
            <w:pPr>
              <w:tabs>
                <w:tab w:val="left" w:pos="1976"/>
              </w:tabs>
              <w:jc w:val="both"/>
              <w:rPr>
                <w:bCs/>
                <w:color w:val="000000"/>
                <w:sz w:val="24"/>
                <w:szCs w:val="24"/>
              </w:rPr>
            </w:pPr>
            <w:r>
              <w:rPr>
                <w:bCs/>
                <w:color w:val="000000"/>
                <w:sz w:val="24"/>
                <w:szCs w:val="24"/>
              </w:rPr>
              <w:tab/>
            </w:r>
          </w:p>
          <w:p w:rsidR="002B36D7" w:rsidRPr="00664330" w:rsidRDefault="002B36D7" w:rsidP="00FF3810">
            <w:pPr>
              <w:jc w:val="both"/>
              <w:rPr>
                <w:bCs/>
                <w:color w:val="000000"/>
                <w:sz w:val="24"/>
                <w:szCs w:val="24"/>
              </w:rPr>
            </w:pPr>
            <w:r w:rsidRPr="00664330">
              <w:rPr>
                <w:bCs/>
                <w:color w:val="000000"/>
                <w:sz w:val="24"/>
                <w:szCs w:val="24"/>
              </w:rPr>
              <w:t>Область применения</w:t>
            </w:r>
          </w:p>
          <w:p w:rsidR="002B36D7" w:rsidRPr="00664330" w:rsidRDefault="002B36D7" w:rsidP="00FF3810">
            <w:pPr>
              <w:jc w:val="both"/>
              <w:rPr>
                <w:bCs/>
                <w:color w:val="000000"/>
                <w:sz w:val="24"/>
                <w:szCs w:val="24"/>
              </w:rPr>
            </w:pPr>
            <w:r w:rsidRPr="00664330">
              <w:rPr>
                <w:bCs/>
                <w:color w:val="000000"/>
                <w:sz w:val="24"/>
                <w:szCs w:val="24"/>
              </w:rPr>
              <w:t>Нормативные ссылки</w:t>
            </w:r>
          </w:p>
          <w:p w:rsidR="002B36D7" w:rsidRPr="00A11923" w:rsidRDefault="002B36D7" w:rsidP="00FF3810">
            <w:pPr>
              <w:jc w:val="both"/>
              <w:rPr>
                <w:bCs/>
                <w:color w:val="000000"/>
                <w:sz w:val="24"/>
                <w:szCs w:val="24"/>
              </w:rPr>
            </w:pPr>
            <w:r>
              <w:rPr>
                <w:bCs/>
                <w:color w:val="000000"/>
                <w:sz w:val="24"/>
                <w:szCs w:val="24"/>
              </w:rPr>
              <w:t>Термины и определения</w:t>
            </w:r>
          </w:p>
          <w:p w:rsidR="002B36D7" w:rsidRPr="00664330" w:rsidRDefault="002B36D7" w:rsidP="00FF3810">
            <w:pPr>
              <w:jc w:val="both"/>
              <w:rPr>
                <w:bCs/>
                <w:color w:val="000000"/>
                <w:sz w:val="24"/>
                <w:szCs w:val="24"/>
              </w:rPr>
            </w:pPr>
            <w:r>
              <w:rPr>
                <w:bCs/>
                <w:color w:val="000000"/>
                <w:sz w:val="24"/>
                <w:szCs w:val="24"/>
              </w:rPr>
              <w:t>Приборы</w:t>
            </w:r>
          </w:p>
          <w:p w:rsidR="002B36D7" w:rsidRPr="00A11923" w:rsidRDefault="002B36D7" w:rsidP="00FF3810">
            <w:pPr>
              <w:jc w:val="both"/>
            </w:pPr>
            <w:r>
              <w:rPr>
                <w:bCs/>
                <w:color w:val="000000"/>
                <w:sz w:val="24"/>
                <w:szCs w:val="24"/>
              </w:rPr>
              <w:t>Образец для испытаний</w:t>
            </w:r>
          </w:p>
          <w:p w:rsidR="002B36D7" w:rsidRPr="000563AA" w:rsidRDefault="002B36D7" w:rsidP="00FF3810">
            <w:pPr>
              <w:jc w:val="both"/>
              <w:rPr>
                <w:bCs/>
                <w:color w:val="000000"/>
                <w:sz w:val="24"/>
                <w:szCs w:val="24"/>
              </w:rPr>
            </w:pPr>
            <w:r>
              <w:rPr>
                <w:bCs/>
                <w:color w:val="000000"/>
                <w:sz w:val="24"/>
                <w:szCs w:val="24"/>
              </w:rPr>
              <w:t>Порядок проведения испытания</w:t>
            </w:r>
          </w:p>
          <w:p w:rsidR="002B36D7" w:rsidRDefault="002B36D7" w:rsidP="00FF3810">
            <w:pPr>
              <w:rPr>
                <w:bCs/>
                <w:color w:val="000000"/>
                <w:sz w:val="24"/>
                <w:szCs w:val="24"/>
              </w:rPr>
            </w:pPr>
            <w:r>
              <w:rPr>
                <w:bCs/>
                <w:color w:val="000000"/>
                <w:sz w:val="24"/>
                <w:szCs w:val="24"/>
              </w:rPr>
              <w:t>Общие положения</w:t>
            </w:r>
          </w:p>
          <w:p w:rsidR="002B36D7" w:rsidRDefault="002B36D7" w:rsidP="00FF3810">
            <w:pPr>
              <w:jc w:val="both"/>
              <w:rPr>
                <w:bCs/>
                <w:color w:val="000000"/>
                <w:sz w:val="24"/>
                <w:szCs w:val="24"/>
              </w:rPr>
            </w:pPr>
            <w:r>
              <w:rPr>
                <w:bCs/>
                <w:color w:val="000000"/>
                <w:sz w:val="24"/>
                <w:szCs w:val="24"/>
              </w:rPr>
              <w:t xml:space="preserve">Масса образца, при получении </w:t>
            </w:r>
          </w:p>
          <w:p w:rsidR="002B36D7" w:rsidRPr="000563AA" w:rsidRDefault="002B36D7" w:rsidP="00FF3810">
            <w:pPr>
              <w:jc w:val="both"/>
              <w:rPr>
                <w:bCs/>
                <w:color w:val="000000"/>
                <w:sz w:val="24"/>
                <w:szCs w:val="24"/>
              </w:rPr>
            </w:pPr>
            <w:r>
              <w:rPr>
                <w:bCs/>
                <w:color w:val="000000"/>
                <w:sz w:val="24"/>
                <w:szCs w:val="24"/>
              </w:rPr>
              <w:t>Масса образца, насыщенного водой</w:t>
            </w:r>
          </w:p>
          <w:p w:rsidR="002B36D7" w:rsidRPr="000563AA" w:rsidRDefault="002B36D7" w:rsidP="00FF3810">
            <w:pPr>
              <w:jc w:val="both"/>
            </w:pPr>
            <w:r>
              <w:rPr>
                <w:bCs/>
                <w:color w:val="000000"/>
                <w:sz w:val="24"/>
                <w:szCs w:val="24"/>
              </w:rPr>
              <w:t>Масса образца, высушенного в печи</w:t>
            </w:r>
          </w:p>
          <w:p w:rsidR="002B36D7" w:rsidRDefault="002B36D7" w:rsidP="00FF3810">
            <w:pPr>
              <w:jc w:val="both"/>
              <w:rPr>
                <w:bCs/>
                <w:color w:val="000000"/>
                <w:sz w:val="24"/>
                <w:szCs w:val="24"/>
              </w:rPr>
            </w:pPr>
            <w:r>
              <w:rPr>
                <w:bCs/>
                <w:color w:val="000000"/>
                <w:sz w:val="24"/>
                <w:szCs w:val="24"/>
              </w:rPr>
              <w:t>Объем, полученный путем вытеснения воды</w:t>
            </w:r>
          </w:p>
          <w:p w:rsidR="002B36D7" w:rsidRDefault="002B36D7" w:rsidP="00FF3810">
            <w:pPr>
              <w:jc w:val="both"/>
              <w:rPr>
                <w:bCs/>
                <w:color w:val="000000"/>
                <w:sz w:val="24"/>
                <w:szCs w:val="24"/>
              </w:rPr>
            </w:pPr>
            <w:r>
              <w:rPr>
                <w:bCs/>
                <w:color w:val="000000"/>
                <w:sz w:val="24"/>
                <w:szCs w:val="24"/>
              </w:rPr>
              <w:t>Объем, полученный путем измерения</w:t>
            </w:r>
          </w:p>
          <w:p w:rsidR="002B36D7" w:rsidRDefault="002B36D7" w:rsidP="00FF3810">
            <w:pPr>
              <w:jc w:val="both"/>
              <w:rPr>
                <w:bCs/>
                <w:color w:val="000000"/>
                <w:sz w:val="24"/>
                <w:szCs w:val="24"/>
              </w:rPr>
            </w:pPr>
            <w:r>
              <w:rPr>
                <w:bCs/>
                <w:color w:val="000000"/>
                <w:sz w:val="24"/>
                <w:szCs w:val="24"/>
              </w:rPr>
              <w:t>Объем, полученный путем использования установленных размеров</w:t>
            </w:r>
          </w:p>
          <w:p w:rsidR="002B36D7" w:rsidRDefault="002B36D7" w:rsidP="00FF3810">
            <w:pPr>
              <w:jc w:val="both"/>
              <w:rPr>
                <w:bCs/>
                <w:color w:val="000000"/>
                <w:sz w:val="24"/>
                <w:szCs w:val="24"/>
              </w:rPr>
            </w:pPr>
            <w:r>
              <w:rPr>
                <w:bCs/>
                <w:color w:val="000000"/>
                <w:sz w:val="24"/>
                <w:szCs w:val="24"/>
              </w:rPr>
              <w:t>(только для кубов)</w:t>
            </w:r>
          </w:p>
          <w:p w:rsidR="002B36D7" w:rsidRDefault="002B36D7" w:rsidP="00FF3810">
            <w:pPr>
              <w:jc w:val="both"/>
              <w:rPr>
                <w:bCs/>
                <w:color w:val="000000"/>
                <w:sz w:val="24"/>
                <w:szCs w:val="24"/>
              </w:rPr>
            </w:pPr>
            <w:r>
              <w:rPr>
                <w:bCs/>
                <w:color w:val="000000"/>
                <w:sz w:val="24"/>
                <w:szCs w:val="24"/>
              </w:rPr>
              <w:t>Результат испытания</w:t>
            </w:r>
          </w:p>
          <w:p w:rsidR="002B36D7" w:rsidRDefault="002B36D7" w:rsidP="00FF3810">
            <w:pPr>
              <w:jc w:val="both"/>
              <w:rPr>
                <w:bCs/>
                <w:color w:val="000000"/>
                <w:sz w:val="24"/>
                <w:szCs w:val="24"/>
              </w:rPr>
            </w:pPr>
            <w:r>
              <w:rPr>
                <w:bCs/>
                <w:color w:val="000000"/>
                <w:sz w:val="24"/>
                <w:szCs w:val="24"/>
              </w:rPr>
              <w:t>Протокол испытания</w:t>
            </w:r>
          </w:p>
          <w:p w:rsidR="002B36D7" w:rsidRDefault="002B36D7" w:rsidP="00FF3810">
            <w:pPr>
              <w:tabs>
                <w:tab w:val="left" w:pos="1390"/>
              </w:tabs>
              <w:jc w:val="both"/>
              <w:rPr>
                <w:bCs/>
                <w:color w:val="000000"/>
                <w:sz w:val="24"/>
                <w:szCs w:val="24"/>
              </w:rPr>
            </w:pPr>
            <w:r>
              <w:rPr>
                <w:bCs/>
                <w:color w:val="000000"/>
                <w:sz w:val="24"/>
                <w:szCs w:val="24"/>
              </w:rPr>
              <w:t>Точность</w:t>
            </w:r>
            <w:r>
              <w:rPr>
                <w:bCs/>
                <w:color w:val="000000"/>
                <w:sz w:val="24"/>
                <w:szCs w:val="24"/>
              </w:rPr>
              <w:tab/>
            </w:r>
          </w:p>
          <w:p w:rsidR="002B36D7" w:rsidRDefault="002B36D7" w:rsidP="00FF3810">
            <w:pPr>
              <w:tabs>
                <w:tab w:val="left" w:pos="1390"/>
              </w:tabs>
              <w:jc w:val="both"/>
              <w:rPr>
                <w:bCs/>
                <w:color w:val="000000"/>
                <w:sz w:val="24"/>
                <w:szCs w:val="24"/>
              </w:rPr>
            </w:pPr>
            <w:r w:rsidRPr="00AB5E4B">
              <w:rPr>
                <w:sz w:val="24"/>
                <w:szCs w:val="24"/>
              </w:rPr>
              <w:t>Приложение ДА (справочное) Сведения о соответствии ссылочных международных стандартов ссылочным межгосударственным стандартам</w:t>
            </w:r>
          </w:p>
          <w:p w:rsidR="002B36D7" w:rsidRPr="002B36D7" w:rsidRDefault="002B36D7" w:rsidP="00FF3810">
            <w:pPr>
              <w:rPr>
                <w:sz w:val="24"/>
                <w:szCs w:val="24"/>
                <w:lang w:val="en-US"/>
              </w:rPr>
            </w:pPr>
            <w:r>
              <w:rPr>
                <w:sz w:val="24"/>
                <w:szCs w:val="24"/>
              </w:rPr>
              <w:t>Библиография</w:t>
            </w:r>
          </w:p>
        </w:tc>
        <w:tc>
          <w:tcPr>
            <w:tcW w:w="790" w:type="dxa"/>
            <w:shd w:val="clear" w:color="auto" w:fill="auto"/>
          </w:tcPr>
          <w:p w:rsidR="002B36D7" w:rsidRPr="008A4A07" w:rsidRDefault="002B36D7" w:rsidP="00FF3810">
            <w:pPr>
              <w:rPr>
                <w:sz w:val="24"/>
                <w:szCs w:val="24"/>
                <w:lang w:val="kk-KZ"/>
              </w:rPr>
            </w:pPr>
          </w:p>
          <w:p w:rsidR="002B36D7" w:rsidRPr="00664330" w:rsidRDefault="002B36D7" w:rsidP="00FF3810">
            <w:pPr>
              <w:jc w:val="right"/>
              <w:rPr>
                <w:sz w:val="24"/>
                <w:szCs w:val="24"/>
              </w:rPr>
            </w:pPr>
            <w:r w:rsidRPr="00664330">
              <w:rPr>
                <w:sz w:val="24"/>
                <w:szCs w:val="24"/>
              </w:rPr>
              <w:t>1</w:t>
            </w:r>
          </w:p>
          <w:p w:rsidR="002B36D7" w:rsidRPr="00664330" w:rsidRDefault="002B36D7" w:rsidP="00FF3810">
            <w:pPr>
              <w:jc w:val="right"/>
              <w:rPr>
                <w:sz w:val="24"/>
                <w:szCs w:val="24"/>
              </w:rPr>
            </w:pPr>
            <w:r>
              <w:rPr>
                <w:sz w:val="24"/>
                <w:szCs w:val="24"/>
              </w:rPr>
              <w:t>1</w:t>
            </w:r>
          </w:p>
          <w:p w:rsidR="002B36D7" w:rsidRPr="00664330" w:rsidRDefault="002B36D7" w:rsidP="00FF3810">
            <w:pPr>
              <w:jc w:val="right"/>
              <w:rPr>
                <w:sz w:val="24"/>
                <w:szCs w:val="24"/>
              </w:rPr>
            </w:pPr>
            <w:r>
              <w:rPr>
                <w:sz w:val="24"/>
                <w:szCs w:val="24"/>
              </w:rPr>
              <w:t>1</w:t>
            </w:r>
          </w:p>
          <w:p w:rsidR="002B36D7" w:rsidRDefault="002B36D7" w:rsidP="00FF3810">
            <w:pPr>
              <w:jc w:val="right"/>
              <w:rPr>
                <w:sz w:val="24"/>
                <w:szCs w:val="24"/>
              </w:rPr>
            </w:pPr>
            <w:r>
              <w:rPr>
                <w:sz w:val="24"/>
                <w:szCs w:val="24"/>
              </w:rPr>
              <w:t>5</w:t>
            </w:r>
          </w:p>
          <w:p w:rsidR="002B36D7" w:rsidRPr="00664330" w:rsidRDefault="002B36D7" w:rsidP="00FF3810">
            <w:pPr>
              <w:jc w:val="right"/>
              <w:rPr>
                <w:sz w:val="24"/>
                <w:szCs w:val="24"/>
              </w:rPr>
            </w:pPr>
            <w:r>
              <w:rPr>
                <w:sz w:val="24"/>
                <w:szCs w:val="24"/>
              </w:rPr>
              <w:t>6</w:t>
            </w:r>
          </w:p>
          <w:p w:rsidR="002B36D7" w:rsidRPr="00664330" w:rsidRDefault="002B36D7" w:rsidP="00FF3810">
            <w:pPr>
              <w:jc w:val="right"/>
              <w:rPr>
                <w:sz w:val="24"/>
                <w:szCs w:val="24"/>
              </w:rPr>
            </w:pPr>
            <w:r>
              <w:rPr>
                <w:sz w:val="24"/>
                <w:szCs w:val="24"/>
              </w:rPr>
              <w:t>7</w:t>
            </w:r>
          </w:p>
          <w:p w:rsidR="002B36D7" w:rsidRPr="00664330" w:rsidRDefault="002B36D7" w:rsidP="00FF3810">
            <w:pPr>
              <w:jc w:val="right"/>
              <w:rPr>
                <w:sz w:val="24"/>
                <w:szCs w:val="24"/>
              </w:rPr>
            </w:pPr>
            <w:r>
              <w:rPr>
                <w:sz w:val="24"/>
                <w:szCs w:val="24"/>
              </w:rPr>
              <w:t>7</w:t>
            </w:r>
          </w:p>
          <w:p w:rsidR="002B36D7" w:rsidRPr="00664330" w:rsidRDefault="002B36D7" w:rsidP="00FF3810">
            <w:pPr>
              <w:jc w:val="right"/>
              <w:rPr>
                <w:sz w:val="24"/>
                <w:szCs w:val="24"/>
              </w:rPr>
            </w:pPr>
            <w:r>
              <w:rPr>
                <w:sz w:val="24"/>
                <w:szCs w:val="24"/>
              </w:rPr>
              <w:t>7</w:t>
            </w:r>
          </w:p>
          <w:p w:rsidR="002B36D7" w:rsidRPr="00664330" w:rsidRDefault="002B36D7" w:rsidP="00FF3810">
            <w:pPr>
              <w:jc w:val="right"/>
              <w:rPr>
                <w:sz w:val="24"/>
                <w:szCs w:val="24"/>
              </w:rPr>
            </w:pPr>
            <w:r>
              <w:rPr>
                <w:sz w:val="24"/>
                <w:szCs w:val="24"/>
              </w:rPr>
              <w:t>7</w:t>
            </w:r>
          </w:p>
          <w:p w:rsidR="002B36D7" w:rsidRPr="00664330" w:rsidRDefault="002B36D7" w:rsidP="00FF3810">
            <w:pPr>
              <w:jc w:val="right"/>
              <w:rPr>
                <w:sz w:val="24"/>
                <w:szCs w:val="24"/>
              </w:rPr>
            </w:pPr>
            <w:r>
              <w:rPr>
                <w:sz w:val="24"/>
                <w:szCs w:val="24"/>
              </w:rPr>
              <w:t>7</w:t>
            </w:r>
          </w:p>
          <w:p w:rsidR="002B36D7" w:rsidRDefault="002B36D7" w:rsidP="00FF3810">
            <w:pPr>
              <w:jc w:val="right"/>
              <w:rPr>
                <w:sz w:val="24"/>
                <w:szCs w:val="24"/>
              </w:rPr>
            </w:pPr>
            <w:r>
              <w:rPr>
                <w:sz w:val="24"/>
                <w:szCs w:val="24"/>
              </w:rPr>
              <w:t>8</w:t>
            </w:r>
          </w:p>
          <w:p w:rsidR="002B36D7" w:rsidRDefault="002B36D7" w:rsidP="00FF3810">
            <w:pPr>
              <w:jc w:val="right"/>
              <w:rPr>
                <w:sz w:val="24"/>
                <w:szCs w:val="24"/>
              </w:rPr>
            </w:pPr>
            <w:r>
              <w:rPr>
                <w:sz w:val="24"/>
                <w:szCs w:val="24"/>
              </w:rPr>
              <w:t>8</w:t>
            </w:r>
          </w:p>
          <w:p w:rsidR="002B36D7" w:rsidRPr="008A4A07" w:rsidRDefault="002B36D7" w:rsidP="00FF3810">
            <w:pPr>
              <w:jc w:val="right"/>
              <w:rPr>
                <w:sz w:val="24"/>
                <w:szCs w:val="24"/>
                <w:lang w:val="kk-KZ"/>
              </w:rPr>
            </w:pPr>
          </w:p>
          <w:p w:rsidR="002B36D7" w:rsidRDefault="002B36D7" w:rsidP="00FF3810">
            <w:pPr>
              <w:jc w:val="right"/>
              <w:rPr>
                <w:sz w:val="24"/>
                <w:szCs w:val="24"/>
              </w:rPr>
            </w:pPr>
            <w:r>
              <w:rPr>
                <w:sz w:val="24"/>
                <w:szCs w:val="24"/>
              </w:rPr>
              <w:t>8</w:t>
            </w:r>
          </w:p>
          <w:p w:rsidR="002B36D7" w:rsidRDefault="002B36D7" w:rsidP="00FF3810">
            <w:pPr>
              <w:jc w:val="right"/>
              <w:rPr>
                <w:sz w:val="24"/>
                <w:szCs w:val="24"/>
              </w:rPr>
            </w:pPr>
            <w:r>
              <w:rPr>
                <w:sz w:val="24"/>
                <w:szCs w:val="24"/>
              </w:rPr>
              <w:t>9</w:t>
            </w:r>
          </w:p>
          <w:p w:rsidR="002B36D7" w:rsidRDefault="002B36D7" w:rsidP="00FF3810">
            <w:pPr>
              <w:jc w:val="right"/>
              <w:rPr>
                <w:sz w:val="24"/>
                <w:szCs w:val="24"/>
              </w:rPr>
            </w:pPr>
            <w:r>
              <w:rPr>
                <w:sz w:val="24"/>
                <w:szCs w:val="24"/>
              </w:rPr>
              <w:t>9</w:t>
            </w:r>
          </w:p>
          <w:p w:rsidR="002B36D7" w:rsidRDefault="002B36D7" w:rsidP="00FF3810">
            <w:pPr>
              <w:jc w:val="right"/>
              <w:rPr>
                <w:sz w:val="24"/>
                <w:szCs w:val="24"/>
              </w:rPr>
            </w:pPr>
            <w:r>
              <w:rPr>
                <w:sz w:val="24"/>
                <w:szCs w:val="24"/>
              </w:rPr>
              <w:t>9</w:t>
            </w:r>
          </w:p>
          <w:p w:rsidR="002B36D7" w:rsidRDefault="002B36D7" w:rsidP="00FF3810">
            <w:pPr>
              <w:jc w:val="right"/>
              <w:rPr>
                <w:sz w:val="24"/>
                <w:szCs w:val="24"/>
              </w:rPr>
            </w:pPr>
          </w:p>
          <w:p w:rsidR="002B36D7" w:rsidRDefault="002B36D7" w:rsidP="00FF3810">
            <w:pPr>
              <w:jc w:val="right"/>
              <w:rPr>
                <w:sz w:val="24"/>
                <w:szCs w:val="24"/>
              </w:rPr>
            </w:pPr>
          </w:p>
          <w:p w:rsidR="002B36D7" w:rsidRDefault="002B36D7" w:rsidP="00FF3810">
            <w:pPr>
              <w:jc w:val="right"/>
              <w:rPr>
                <w:sz w:val="24"/>
                <w:szCs w:val="24"/>
              </w:rPr>
            </w:pPr>
            <w:r>
              <w:rPr>
                <w:sz w:val="24"/>
                <w:szCs w:val="24"/>
              </w:rPr>
              <w:t>9</w:t>
            </w:r>
          </w:p>
          <w:p w:rsidR="002B36D7" w:rsidRDefault="002B36D7" w:rsidP="00FF3810">
            <w:pPr>
              <w:jc w:val="right"/>
              <w:rPr>
                <w:sz w:val="24"/>
                <w:szCs w:val="24"/>
              </w:rPr>
            </w:pPr>
            <w:r>
              <w:rPr>
                <w:sz w:val="24"/>
                <w:szCs w:val="24"/>
              </w:rPr>
              <w:t>11</w:t>
            </w:r>
          </w:p>
          <w:p w:rsidR="002B36D7" w:rsidRPr="0020176E" w:rsidRDefault="002B36D7" w:rsidP="00FF3810">
            <w:pPr>
              <w:jc w:val="right"/>
              <w:rPr>
                <w:sz w:val="24"/>
                <w:szCs w:val="24"/>
              </w:rPr>
            </w:pPr>
          </w:p>
        </w:tc>
      </w:tr>
      <w:tr w:rsidR="002B36D7" w:rsidRPr="006F113D" w:rsidTr="00FF3810">
        <w:trPr>
          <w:trHeight w:val="66"/>
          <w:jc w:val="right"/>
        </w:trPr>
        <w:tc>
          <w:tcPr>
            <w:tcW w:w="8236" w:type="dxa"/>
            <w:gridSpan w:val="2"/>
          </w:tcPr>
          <w:p w:rsidR="002B36D7" w:rsidRPr="002B36D7" w:rsidRDefault="002B36D7" w:rsidP="002B36D7">
            <w:pPr>
              <w:rPr>
                <w:bCs/>
                <w:color w:val="000000"/>
                <w:sz w:val="24"/>
                <w:szCs w:val="24"/>
                <w:lang w:val="en-US"/>
              </w:rPr>
            </w:pPr>
          </w:p>
        </w:tc>
        <w:tc>
          <w:tcPr>
            <w:tcW w:w="790" w:type="dxa"/>
            <w:shd w:val="clear" w:color="auto" w:fill="auto"/>
          </w:tcPr>
          <w:p w:rsidR="002B36D7" w:rsidRPr="002B36D7" w:rsidRDefault="002B36D7" w:rsidP="002B36D7">
            <w:pPr>
              <w:rPr>
                <w:sz w:val="24"/>
                <w:szCs w:val="24"/>
                <w:lang w:val="en-US"/>
              </w:rPr>
            </w:pPr>
          </w:p>
        </w:tc>
      </w:tr>
    </w:tbl>
    <w:p w:rsidR="002B36D7" w:rsidRPr="002B36D7" w:rsidRDefault="002B36D7" w:rsidP="002B36D7">
      <w:pPr>
        <w:widowControl/>
        <w:autoSpaceDE/>
        <w:autoSpaceDN/>
        <w:adjustRightInd/>
        <w:spacing w:after="200" w:line="276" w:lineRule="auto"/>
        <w:rPr>
          <w:sz w:val="24"/>
          <w:szCs w:val="24"/>
          <w:lang w:val="en-US"/>
        </w:rPr>
        <w:sectPr w:rsidR="002B36D7" w:rsidRPr="002B36D7" w:rsidSect="002B36D7">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134" w:header="1021" w:footer="1021" w:gutter="0"/>
          <w:pgNumType w:fmt="upperRoman" w:start="1"/>
          <w:cols w:space="708"/>
          <w:titlePg/>
          <w:docGrid w:linePitch="360"/>
        </w:sectPr>
      </w:pPr>
    </w:p>
    <w:p w:rsidR="002A5B0B" w:rsidRPr="005914C6" w:rsidRDefault="002A5B0B" w:rsidP="005914C6">
      <w:pPr>
        <w:widowControl/>
        <w:pBdr>
          <w:bottom w:val="single" w:sz="4" w:space="1" w:color="auto"/>
        </w:pBdr>
        <w:jc w:val="center"/>
        <w:rPr>
          <w:b/>
          <w:bCs/>
          <w:sz w:val="24"/>
          <w:szCs w:val="24"/>
          <w:lang w:val="kk-KZ"/>
        </w:rPr>
      </w:pPr>
      <w:r w:rsidRPr="005914C6">
        <w:rPr>
          <w:b/>
          <w:bCs/>
          <w:sz w:val="24"/>
          <w:szCs w:val="24"/>
          <w:lang w:val="kk-KZ"/>
        </w:rPr>
        <w:lastRenderedPageBreak/>
        <w:t>НАЦИОНАЛЬНЫЙ СТАНДАРТ РЕСПУБЛИКИ КАЗАХСТАН</w:t>
      </w:r>
    </w:p>
    <w:p w:rsidR="002A5B0B" w:rsidRPr="005914C6" w:rsidRDefault="002A5B0B" w:rsidP="005914C6">
      <w:pPr>
        <w:widowControl/>
        <w:jc w:val="center"/>
        <w:rPr>
          <w:rFonts w:eastAsia="Arial"/>
          <w:b/>
          <w:sz w:val="24"/>
          <w:szCs w:val="24"/>
        </w:rPr>
      </w:pPr>
    </w:p>
    <w:p w:rsidR="00344E5E" w:rsidRDefault="00C53143" w:rsidP="005914C6">
      <w:pPr>
        <w:widowControl/>
        <w:pBdr>
          <w:bottom w:val="single" w:sz="4" w:space="1" w:color="auto"/>
        </w:pBdr>
        <w:jc w:val="center"/>
        <w:rPr>
          <w:b/>
          <w:bCs/>
          <w:sz w:val="24"/>
          <w:szCs w:val="24"/>
        </w:rPr>
      </w:pPr>
      <w:r w:rsidRPr="00C53143">
        <w:rPr>
          <w:b/>
          <w:bCs/>
          <w:sz w:val="24"/>
          <w:szCs w:val="24"/>
        </w:rPr>
        <w:t>ИСПЫТАНИЯ ЗАТВЕРДЕВШЕГО БЕТОНА - ЧАСТЬ 7: ПЛОТНОСТЬ ЗАТВЕРДЕВШЕГО БЕТОНА</w:t>
      </w:r>
    </w:p>
    <w:p w:rsidR="00C53143" w:rsidRPr="006A6073" w:rsidRDefault="00C53143" w:rsidP="005914C6">
      <w:pPr>
        <w:widowControl/>
        <w:pBdr>
          <w:bottom w:val="single" w:sz="4" w:space="1" w:color="auto"/>
        </w:pBdr>
        <w:jc w:val="center"/>
        <w:rPr>
          <w:rFonts w:eastAsia="Arial"/>
          <w:b/>
          <w:sz w:val="24"/>
          <w:szCs w:val="24"/>
        </w:rPr>
      </w:pPr>
    </w:p>
    <w:p w:rsidR="002A5B0B" w:rsidRPr="005914C6" w:rsidRDefault="002A5B0B" w:rsidP="005914C6">
      <w:pPr>
        <w:ind w:firstLine="567"/>
        <w:jc w:val="right"/>
        <w:outlineLvl w:val="0"/>
        <w:rPr>
          <w:sz w:val="24"/>
          <w:szCs w:val="24"/>
        </w:rPr>
      </w:pPr>
      <w:r w:rsidRPr="005914C6">
        <w:rPr>
          <w:b/>
          <w:sz w:val="24"/>
          <w:szCs w:val="24"/>
        </w:rPr>
        <w:t>Дата введения</w:t>
      </w:r>
      <w:r w:rsidRPr="005914C6">
        <w:rPr>
          <w:sz w:val="24"/>
          <w:szCs w:val="24"/>
        </w:rPr>
        <w:t>___________</w:t>
      </w:r>
    </w:p>
    <w:p w:rsidR="002A5B0B" w:rsidRPr="005914C6" w:rsidRDefault="002A5B0B" w:rsidP="005914C6">
      <w:pPr>
        <w:ind w:firstLine="567"/>
        <w:jc w:val="both"/>
        <w:outlineLvl w:val="0"/>
        <w:rPr>
          <w:b/>
          <w:sz w:val="24"/>
          <w:szCs w:val="24"/>
        </w:rPr>
      </w:pPr>
    </w:p>
    <w:p w:rsidR="002A5B0B" w:rsidRPr="005914C6" w:rsidRDefault="002A5B0B" w:rsidP="005914C6">
      <w:pPr>
        <w:pStyle w:val="1"/>
        <w:ind w:firstLine="567"/>
        <w:jc w:val="both"/>
        <w:rPr>
          <w:rFonts w:ascii="Times New Roman" w:hAnsi="Times New Roman"/>
          <w:sz w:val="24"/>
          <w:szCs w:val="24"/>
        </w:rPr>
      </w:pPr>
      <w:r w:rsidRPr="005914C6">
        <w:rPr>
          <w:rStyle w:val="FontStyle124"/>
          <w:rFonts w:ascii="Times New Roman" w:hAnsi="Times New Roman" w:cs="Times New Roman"/>
          <w:sz w:val="24"/>
          <w:szCs w:val="24"/>
        </w:rPr>
        <w:t>1 Область применения</w:t>
      </w:r>
    </w:p>
    <w:p w:rsidR="002A5B0B" w:rsidRPr="005914C6" w:rsidRDefault="002A5B0B" w:rsidP="005914C6">
      <w:pPr>
        <w:pStyle w:val="1"/>
        <w:ind w:firstLine="567"/>
        <w:jc w:val="both"/>
        <w:rPr>
          <w:rFonts w:ascii="Times New Roman" w:hAnsi="Times New Roman"/>
          <w:sz w:val="24"/>
          <w:szCs w:val="24"/>
        </w:rPr>
      </w:pPr>
    </w:p>
    <w:p w:rsidR="005E50CD" w:rsidRPr="005E50CD" w:rsidRDefault="005E50CD" w:rsidP="005E50CD">
      <w:pPr>
        <w:ind w:firstLine="567"/>
        <w:jc w:val="both"/>
        <w:rPr>
          <w:color w:val="000000"/>
          <w:sz w:val="24"/>
          <w:szCs w:val="28"/>
        </w:rPr>
      </w:pPr>
      <w:r w:rsidRPr="005E50CD">
        <w:rPr>
          <w:color w:val="000000"/>
          <w:sz w:val="24"/>
          <w:szCs w:val="28"/>
        </w:rPr>
        <w:t>Настоящий документ устанавливает метод определения плотности затвердевшего бетона. Применяется для легкого, обычного и тяжелого бетона.</w:t>
      </w:r>
    </w:p>
    <w:p w:rsidR="005E50CD" w:rsidRPr="005E50CD" w:rsidRDefault="005E50CD" w:rsidP="005E50CD">
      <w:pPr>
        <w:ind w:firstLine="567"/>
        <w:jc w:val="both"/>
        <w:rPr>
          <w:color w:val="000000"/>
          <w:sz w:val="24"/>
          <w:szCs w:val="28"/>
        </w:rPr>
      </w:pPr>
      <w:r w:rsidRPr="005E50CD">
        <w:rPr>
          <w:color w:val="000000"/>
          <w:sz w:val="24"/>
          <w:szCs w:val="28"/>
        </w:rPr>
        <w:t>В документе рассматривается затвердевший бетон в следующих состояниях:</w:t>
      </w:r>
    </w:p>
    <w:p w:rsidR="005E50CD" w:rsidRPr="005E50CD" w:rsidRDefault="005E50CD" w:rsidP="005E50CD">
      <w:pPr>
        <w:ind w:firstLine="567"/>
        <w:jc w:val="both"/>
        <w:rPr>
          <w:color w:val="000000"/>
          <w:sz w:val="24"/>
          <w:szCs w:val="28"/>
        </w:rPr>
      </w:pPr>
      <w:r w:rsidRPr="005E50CD">
        <w:rPr>
          <w:color w:val="000000"/>
          <w:sz w:val="24"/>
          <w:szCs w:val="28"/>
        </w:rPr>
        <w:t>1) при получении;</w:t>
      </w:r>
    </w:p>
    <w:p w:rsidR="005E50CD" w:rsidRPr="005E50CD" w:rsidRDefault="005E50CD" w:rsidP="005E50CD">
      <w:pPr>
        <w:ind w:firstLine="567"/>
        <w:jc w:val="both"/>
        <w:rPr>
          <w:color w:val="000000"/>
          <w:sz w:val="24"/>
          <w:szCs w:val="28"/>
        </w:rPr>
      </w:pPr>
      <w:r w:rsidRPr="005E50CD">
        <w:rPr>
          <w:color w:val="000000"/>
          <w:sz w:val="24"/>
          <w:szCs w:val="28"/>
        </w:rPr>
        <w:t xml:space="preserve">2) </w:t>
      </w:r>
      <w:proofErr w:type="gramStart"/>
      <w:r w:rsidRPr="005E50CD">
        <w:rPr>
          <w:color w:val="000000"/>
          <w:sz w:val="24"/>
          <w:szCs w:val="28"/>
        </w:rPr>
        <w:t>насыщенный</w:t>
      </w:r>
      <w:proofErr w:type="gramEnd"/>
      <w:r w:rsidRPr="005E50CD">
        <w:rPr>
          <w:color w:val="000000"/>
          <w:sz w:val="24"/>
          <w:szCs w:val="28"/>
        </w:rPr>
        <w:t xml:space="preserve"> водой;</w:t>
      </w:r>
    </w:p>
    <w:p w:rsidR="005E50CD" w:rsidRPr="005E50CD" w:rsidRDefault="005E50CD" w:rsidP="005E50CD">
      <w:pPr>
        <w:ind w:firstLine="567"/>
        <w:jc w:val="both"/>
        <w:rPr>
          <w:color w:val="000000"/>
          <w:sz w:val="24"/>
          <w:szCs w:val="28"/>
        </w:rPr>
      </w:pPr>
      <w:r w:rsidRPr="005E50CD">
        <w:rPr>
          <w:color w:val="000000"/>
          <w:sz w:val="24"/>
          <w:szCs w:val="28"/>
        </w:rPr>
        <w:t xml:space="preserve">3) </w:t>
      </w:r>
      <w:proofErr w:type="gramStart"/>
      <w:r w:rsidRPr="005E50CD">
        <w:rPr>
          <w:color w:val="000000"/>
          <w:sz w:val="24"/>
          <w:szCs w:val="28"/>
        </w:rPr>
        <w:t>высушенный</w:t>
      </w:r>
      <w:proofErr w:type="gramEnd"/>
      <w:r w:rsidRPr="005E50CD">
        <w:rPr>
          <w:color w:val="000000"/>
          <w:sz w:val="24"/>
          <w:szCs w:val="28"/>
        </w:rPr>
        <w:t xml:space="preserve"> в печи.</w:t>
      </w:r>
    </w:p>
    <w:p w:rsidR="005914C6" w:rsidRPr="005914C6" w:rsidRDefault="005E50CD" w:rsidP="005E50CD">
      <w:pPr>
        <w:ind w:firstLine="567"/>
        <w:jc w:val="both"/>
        <w:rPr>
          <w:color w:val="000000"/>
          <w:sz w:val="24"/>
          <w:szCs w:val="28"/>
        </w:rPr>
      </w:pPr>
      <w:r w:rsidRPr="005E50CD">
        <w:rPr>
          <w:color w:val="000000"/>
          <w:sz w:val="24"/>
          <w:szCs w:val="28"/>
        </w:rPr>
        <w:t>Определяется масса и объем образца затвердевшего бетона и рассчитывается плотность.</w:t>
      </w:r>
    </w:p>
    <w:p w:rsidR="005914C6" w:rsidRPr="005914C6" w:rsidRDefault="005914C6" w:rsidP="005914C6">
      <w:pPr>
        <w:ind w:firstLine="567"/>
        <w:jc w:val="both"/>
        <w:rPr>
          <w:b/>
          <w:bCs/>
          <w:color w:val="000000"/>
          <w:sz w:val="24"/>
          <w:szCs w:val="28"/>
        </w:rPr>
      </w:pPr>
    </w:p>
    <w:p w:rsidR="005914C6" w:rsidRPr="00891D22" w:rsidRDefault="005914C6" w:rsidP="005914C6">
      <w:pPr>
        <w:ind w:firstLine="567"/>
        <w:jc w:val="both"/>
        <w:rPr>
          <w:b/>
          <w:bCs/>
          <w:color w:val="000000"/>
          <w:sz w:val="24"/>
          <w:szCs w:val="28"/>
        </w:rPr>
      </w:pPr>
      <w:r w:rsidRPr="005914C6">
        <w:rPr>
          <w:b/>
          <w:bCs/>
          <w:color w:val="000000"/>
          <w:sz w:val="24"/>
          <w:szCs w:val="28"/>
        </w:rPr>
        <w:t>2 Нормативные ссылки</w:t>
      </w:r>
    </w:p>
    <w:p w:rsidR="000037E2" w:rsidRPr="00891D22" w:rsidRDefault="000037E2" w:rsidP="005914C6">
      <w:pPr>
        <w:ind w:firstLine="567"/>
        <w:jc w:val="both"/>
        <w:rPr>
          <w:b/>
          <w:bCs/>
          <w:color w:val="000000"/>
          <w:sz w:val="24"/>
          <w:szCs w:val="28"/>
        </w:rPr>
      </w:pPr>
    </w:p>
    <w:p w:rsidR="004968A2" w:rsidRPr="004968A2" w:rsidRDefault="004968A2" w:rsidP="004968A2">
      <w:pPr>
        <w:ind w:firstLine="567"/>
        <w:jc w:val="both"/>
        <w:rPr>
          <w:color w:val="000000"/>
          <w:sz w:val="24"/>
          <w:szCs w:val="28"/>
        </w:rPr>
      </w:pPr>
      <w:r w:rsidRPr="004968A2">
        <w:rPr>
          <w:color w:val="000000"/>
          <w:sz w:val="24"/>
          <w:szCs w:val="28"/>
        </w:rPr>
        <w:t>На следующие документы имеются ссылки в тексте, сделанные таким образом, что их часть или все их содержание представляют собой требования этого документа. Для датированных справочных документов применяется только указанное издание. Для недатированных ссылок применяется последнее издание справочного документа, включая все изменения.</w:t>
      </w:r>
    </w:p>
    <w:p w:rsidR="00DC382F" w:rsidRDefault="004968A2" w:rsidP="004968A2">
      <w:pPr>
        <w:ind w:firstLine="567"/>
        <w:jc w:val="both"/>
        <w:rPr>
          <w:color w:val="000000"/>
          <w:sz w:val="24"/>
          <w:szCs w:val="28"/>
        </w:rPr>
      </w:pPr>
      <w:r w:rsidRPr="004968A2">
        <w:rPr>
          <w:color w:val="000000"/>
          <w:sz w:val="24"/>
          <w:szCs w:val="28"/>
        </w:rPr>
        <w:t xml:space="preserve">EN 12390-1, Испытания затвердевшего бетона — Часть 1: Форма, размеры и другие требования к </w:t>
      </w:r>
      <w:r w:rsidR="00090E7F" w:rsidRPr="00090E7F">
        <w:rPr>
          <w:color w:val="000000"/>
          <w:sz w:val="24"/>
          <w:szCs w:val="28"/>
        </w:rPr>
        <w:t xml:space="preserve">испытываемым </w:t>
      </w:r>
      <w:r w:rsidRPr="004968A2">
        <w:rPr>
          <w:color w:val="000000"/>
          <w:sz w:val="24"/>
          <w:szCs w:val="28"/>
        </w:rPr>
        <w:t>образцам и формам</w:t>
      </w:r>
    </w:p>
    <w:p w:rsidR="004968A2" w:rsidRPr="00495F37" w:rsidRDefault="004968A2" w:rsidP="004968A2">
      <w:pPr>
        <w:ind w:firstLine="567"/>
        <w:jc w:val="both"/>
        <w:rPr>
          <w:color w:val="000000"/>
          <w:sz w:val="24"/>
          <w:szCs w:val="28"/>
        </w:rPr>
      </w:pPr>
    </w:p>
    <w:p w:rsidR="00DC382F" w:rsidRDefault="00DC382F" w:rsidP="00DC382F">
      <w:pPr>
        <w:ind w:firstLine="567"/>
        <w:jc w:val="both"/>
        <w:rPr>
          <w:b/>
          <w:bCs/>
          <w:color w:val="000000"/>
          <w:sz w:val="24"/>
          <w:szCs w:val="28"/>
        </w:rPr>
      </w:pPr>
      <w:r w:rsidRPr="00DC382F">
        <w:rPr>
          <w:b/>
          <w:bCs/>
          <w:color w:val="000000"/>
          <w:sz w:val="24"/>
          <w:szCs w:val="28"/>
        </w:rPr>
        <w:t>3 Термины и определения</w:t>
      </w:r>
    </w:p>
    <w:p w:rsidR="00495F37" w:rsidRPr="00DC382F" w:rsidRDefault="00495F37" w:rsidP="00DC382F">
      <w:pPr>
        <w:ind w:firstLine="567"/>
        <w:jc w:val="both"/>
        <w:rPr>
          <w:b/>
          <w:bCs/>
          <w:color w:val="000000"/>
          <w:sz w:val="24"/>
          <w:szCs w:val="28"/>
        </w:rPr>
      </w:pPr>
    </w:p>
    <w:p w:rsidR="00DC382F" w:rsidRPr="00DC382F" w:rsidRDefault="00DC382F" w:rsidP="00DC382F">
      <w:pPr>
        <w:ind w:firstLine="567"/>
        <w:jc w:val="both"/>
        <w:rPr>
          <w:color w:val="000000"/>
          <w:sz w:val="24"/>
          <w:szCs w:val="28"/>
        </w:rPr>
      </w:pPr>
      <w:r w:rsidRPr="00DC382F">
        <w:rPr>
          <w:color w:val="000000"/>
          <w:sz w:val="24"/>
          <w:szCs w:val="28"/>
        </w:rPr>
        <w:t>В этом документе не перечислены термины и определения.</w:t>
      </w:r>
    </w:p>
    <w:p w:rsidR="00DC382F" w:rsidRPr="00DC382F" w:rsidRDefault="00DC382F" w:rsidP="00DC382F">
      <w:pPr>
        <w:ind w:firstLine="567"/>
        <w:jc w:val="both"/>
        <w:rPr>
          <w:color w:val="000000"/>
          <w:sz w:val="24"/>
          <w:szCs w:val="28"/>
        </w:rPr>
      </w:pPr>
      <w:r w:rsidRPr="00DC382F">
        <w:rPr>
          <w:color w:val="000000"/>
          <w:sz w:val="24"/>
          <w:szCs w:val="28"/>
        </w:rPr>
        <w:t>ISO и IEC ведут терминологические базы данных для использования в области стандартизации по следующим адресам:</w:t>
      </w:r>
    </w:p>
    <w:p w:rsidR="00DC382F" w:rsidRPr="00DC382F" w:rsidRDefault="00DC382F" w:rsidP="00DC382F">
      <w:pPr>
        <w:ind w:firstLine="567"/>
        <w:jc w:val="both"/>
        <w:rPr>
          <w:color w:val="000000"/>
          <w:sz w:val="24"/>
          <w:szCs w:val="28"/>
        </w:rPr>
      </w:pPr>
      <w:r w:rsidRPr="00DC382F">
        <w:rPr>
          <w:i/>
          <w:iCs/>
          <w:color w:val="000000"/>
          <w:sz w:val="24"/>
          <w:szCs w:val="28"/>
        </w:rPr>
        <w:t>—</w:t>
      </w:r>
      <w:r w:rsidRPr="00DC382F">
        <w:rPr>
          <w:color w:val="000000"/>
          <w:sz w:val="24"/>
          <w:szCs w:val="28"/>
        </w:rPr>
        <w:t xml:space="preserve"> </w:t>
      </w:r>
      <w:proofErr w:type="spellStart"/>
      <w:r w:rsidRPr="00DC382F">
        <w:rPr>
          <w:color w:val="000000"/>
          <w:sz w:val="24"/>
          <w:szCs w:val="28"/>
        </w:rPr>
        <w:t>Электропедия</w:t>
      </w:r>
      <w:proofErr w:type="spellEnd"/>
      <w:r w:rsidRPr="00DC382F">
        <w:rPr>
          <w:color w:val="000000"/>
          <w:sz w:val="24"/>
          <w:szCs w:val="28"/>
        </w:rPr>
        <w:t xml:space="preserve"> IEC: </w:t>
      </w:r>
      <w:proofErr w:type="gramStart"/>
      <w:r w:rsidRPr="00DC382F">
        <w:rPr>
          <w:color w:val="000000"/>
          <w:sz w:val="24"/>
          <w:szCs w:val="28"/>
        </w:rPr>
        <w:t>доступна</w:t>
      </w:r>
      <w:proofErr w:type="gramEnd"/>
      <w:r w:rsidRPr="00DC382F">
        <w:rPr>
          <w:color w:val="000000"/>
          <w:sz w:val="24"/>
          <w:szCs w:val="28"/>
        </w:rPr>
        <w:t xml:space="preserve"> на сайте </w:t>
      </w:r>
      <w:hyperlink r:id="rId15" w:history="1">
        <w:r w:rsidRPr="00DC382F">
          <w:rPr>
            <w:rStyle w:val="ac"/>
            <w:sz w:val="24"/>
            <w:szCs w:val="28"/>
          </w:rPr>
          <w:t>http://www.electropedia.org/</w:t>
        </w:r>
      </w:hyperlink>
      <w:r w:rsidRPr="00DC382F">
        <w:rPr>
          <w:color w:val="000000"/>
          <w:sz w:val="24"/>
          <w:szCs w:val="28"/>
        </w:rPr>
        <w:t xml:space="preserve"> </w:t>
      </w:r>
    </w:p>
    <w:p w:rsidR="00DC382F" w:rsidRPr="00DC382F" w:rsidRDefault="00DC382F" w:rsidP="00DC382F">
      <w:pPr>
        <w:ind w:firstLine="567"/>
        <w:jc w:val="both"/>
        <w:rPr>
          <w:color w:val="000000"/>
          <w:sz w:val="24"/>
          <w:szCs w:val="28"/>
        </w:rPr>
      </w:pPr>
      <w:r w:rsidRPr="00DC382F">
        <w:rPr>
          <w:color w:val="000000"/>
          <w:sz w:val="24"/>
          <w:szCs w:val="28"/>
        </w:rPr>
        <w:t xml:space="preserve">— Онлайн платформа для просмотра файлов ISO: доступна на сайте </w:t>
      </w:r>
      <w:hyperlink r:id="rId16" w:history="1">
        <w:r w:rsidRPr="00DC382F">
          <w:rPr>
            <w:rStyle w:val="ac"/>
            <w:sz w:val="24"/>
            <w:szCs w:val="28"/>
          </w:rPr>
          <w:t>http://www.iso.org/obp</w:t>
        </w:r>
      </w:hyperlink>
      <w:r w:rsidRPr="00DC382F">
        <w:rPr>
          <w:color w:val="000000"/>
          <w:sz w:val="24"/>
          <w:szCs w:val="28"/>
        </w:rPr>
        <w:t>.</w:t>
      </w:r>
    </w:p>
    <w:p w:rsidR="005914C6" w:rsidRPr="00EC272A" w:rsidRDefault="005914C6" w:rsidP="005914C6">
      <w:pPr>
        <w:ind w:firstLine="567"/>
        <w:jc w:val="both"/>
        <w:rPr>
          <w:b/>
          <w:bCs/>
          <w:color w:val="000000"/>
          <w:sz w:val="24"/>
          <w:szCs w:val="28"/>
        </w:rPr>
      </w:pPr>
    </w:p>
    <w:p w:rsidR="000037E2" w:rsidRDefault="00DC382F" w:rsidP="005914C6">
      <w:pPr>
        <w:ind w:firstLine="567"/>
        <w:jc w:val="both"/>
        <w:rPr>
          <w:b/>
          <w:bCs/>
          <w:color w:val="000000"/>
          <w:sz w:val="24"/>
          <w:szCs w:val="28"/>
        </w:rPr>
      </w:pPr>
      <w:r w:rsidRPr="00DC382F">
        <w:rPr>
          <w:b/>
          <w:bCs/>
          <w:color w:val="000000"/>
          <w:sz w:val="24"/>
          <w:szCs w:val="28"/>
        </w:rPr>
        <w:t>4</w:t>
      </w:r>
      <w:r w:rsidR="005E5D8B" w:rsidRPr="005E5D8B">
        <w:rPr>
          <w:b/>
          <w:bCs/>
          <w:color w:val="000000"/>
          <w:sz w:val="24"/>
          <w:szCs w:val="28"/>
        </w:rPr>
        <w:t xml:space="preserve"> </w:t>
      </w:r>
      <w:r w:rsidR="004968A2" w:rsidRPr="004968A2">
        <w:rPr>
          <w:b/>
          <w:bCs/>
          <w:color w:val="000000"/>
          <w:sz w:val="24"/>
          <w:szCs w:val="28"/>
        </w:rPr>
        <w:t>Приборы</w:t>
      </w:r>
    </w:p>
    <w:p w:rsidR="005E5D8B" w:rsidRPr="00891D22" w:rsidRDefault="005E5D8B" w:rsidP="005914C6">
      <w:pPr>
        <w:ind w:firstLine="567"/>
        <w:jc w:val="both"/>
        <w:rPr>
          <w:b/>
          <w:bCs/>
          <w:color w:val="000000"/>
          <w:sz w:val="24"/>
          <w:szCs w:val="28"/>
        </w:rPr>
      </w:pPr>
    </w:p>
    <w:p w:rsidR="004968A2" w:rsidRPr="004968A2" w:rsidRDefault="004968A2" w:rsidP="004968A2">
      <w:pPr>
        <w:ind w:firstLine="567"/>
        <w:jc w:val="both"/>
        <w:rPr>
          <w:color w:val="000000"/>
          <w:sz w:val="24"/>
          <w:szCs w:val="28"/>
        </w:rPr>
      </w:pPr>
      <w:r w:rsidRPr="004968A2">
        <w:rPr>
          <w:b/>
          <w:color w:val="000000"/>
          <w:sz w:val="24"/>
          <w:szCs w:val="28"/>
        </w:rPr>
        <w:t>4.1 Кронциркули и линейки</w:t>
      </w:r>
      <w:r w:rsidR="00FA0835" w:rsidRPr="00FA0835">
        <w:rPr>
          <w:color w:val="000000"/>
          <w:sz w:val="24"/>
          <w:szCs w:val="28"/>
        </w:rPr>
        <w:t>,</w:t>
      </w:r>
      <w:r w:rsidRPr="004968A2">
        <w:rPr>
          <w:color w:val="000000"/>
          <w:sz w:val="24"/>
          <w:szCs w:val="28"/>
        </w:rPr>
        <w:t xml:space="preserve"> с максимально допустимой погрешностью в 0,5 % от размера для измерения образцов.</w:t>
      </w:r>
    </w:p>
    <w:p w:rsidR="004968A2" w:rsidRPr="004968A2" w:rsidRDefault="004968A2" w:rsidP="004968A2">
      <w:pPr>
        <w:ind w:firstLine="567"/>
        <w:jc w:val="both"/>
        <w:rPr>
          <w:color w:val="000000"/>
          <w:sz w:val="24"/>
          <w:szCs w:val="28"/>
        </w:rPr>
      </w:pPr>
      <w:r w:rsidRPr="004968A2">
        <w:rPr>
          <w:b/>
          <w:color w:val="000000"/>
          <w:sz w:val="24"/>
          <w:szCs w:val="28"/>
        </w:rPr>
        <w:t xml:space="preserve">4.2 </w:t>
      </w:r>
      <w:r w:rsidR="00A90E86">
        <w:rPr>
          <w:b/>
          <w:color w:val="000000"/>
          <w:sz w:val="24"/>
          <w:szCs w:val="28"/>
          <w:lang w:val="kk-KZ"/>
        </w:rPr>
        <w:t>Приборы</w:t>
      </w:r>
      <w:r w:rsidRPr="004968A2">
        <w:rPr>
          <w:color w:val="000000"/>
          <w:sz w:val="24"/>
          <w:szCs w:val="28"/>
        </w:rPr>
        <w:t xml:space="preserve">, снабженные серьгой для взвешивания </w:t>
      </w:r>
      <w:proofErr w:type="gramStart"/>
      <w:r w:rsidRPr="004968A2">
        <w:rPr>
          <w:color w:val="000000"/>
          <w:sz w:val="24"/>
          <w:szCs w:val="28"/>
        </w:rPr>
        <w:t>образца</w:t>
      </w:r>
      <w:proofErr w:type="gramEnd"/>
      <w:r w:rsidRPr="004968A2">
        <w:rPr>
          <w:color w:val="000000"/>
          <w:sz w:val="24"/>
          <w:szCs w:val="28"/>
        </w:rPr>
        <w:t xml:space="preserve"> как в воздухе, так и в воде с предельно </w:t>
      </w:r>
      <w:r w:rsidR="00B5032E">
        <w:rPr>
          <w:color w:val="000000"/>
          <w:sz w:val="24"/>
          <w:szCs w:val="28"/>
        </w:rPr>
        <w:t>допустимой погрешностью до 0,1г</w:t>
      </w:r>
      <w:r w:rsidRPr="004968A2">
        <w:rPr>
          <w:color w:val="000000"/>
          <w:sz w:val="24"/>
          <w:szCs w:val="28"/>
        </w:rPr>
        <w:t xml:space="preserve"> от массы.</w:t>
      </w:r>
    </w:p>
    <w:p w:rsidR="004968A2" w:rsidRPr="004968A2" w:rsidRDefault="004968A2" w:rsidP="004968A2">
      <w:pPr>
        <w:ind w:firstLine="567"/>
        <w:jc w:val="both"/>
        <w:rPr>
          <w:color w:val="000000"/>
          <w:sz w:val="24"/>
          <w:szCs w:val="28"/>
        </w:rPr>
      </w:pPr>
      <w:r w:rsidRPr="004968A2">
        <w:rPr>
          <w:b/>
          <w:color w:val="000000"/>
          <w:sz w:val="24"/>
          <w:szCs w:val="28"/>
        </w:rPr>
        <w:t>4.3 Резервуар для воды</w:t>
      </w:r>
      <w:r w:rsidRPr="004968A2">
        <w:rPr>
          <w:color w:val="000000"/>
          <w:sz w:val="24"/>
          <w:szCs w:val="28"/>
        </w:rPr>
        <w:t>, снабженный устройством для поддержания постоянного уровня воды и достаточного размера для полного погружения образца на серьге на постоянную глубину (см. рисунок 1).</w:t>
      </w:r>
    </w:p>
    <w:p w:rsidR="004968A2" w:rsidRPr="004968A2" w:rsidRDefault="004968A2" w:rsidP="004968A2">
      <w:pPr>
        <w:ind w:firstLine="567"/>
        <w:jc w:val="both"/>
        <w:rPr>
          <w:color w:val="000000"/>
          <w:sz w:val="24"/>
          <w:szCs w:val="28"/>
        </w:rPr>
      </w:pPr>
      <w:r w:rsidRPr="004968A2">
        <w:rPr>
          <w:color w:val="000000"/>
          <w:sz w:val="24"/>
          <w:szCs w:val="28"/>
        </w:rPr>
        <w:t xml:space="preserve">Если показания весов нарушены в пределах требуемой точности из-за вытеснения воды при погружении образца, то резервуар должен быть снабжен устройством для поддержания постоянного уровня воды. Резервуар должен быть достаточного размера, </w:t>
      </w:r>
      <w:r w:rsidRPr="004968A2">
        <w:rPr>
          <w:color w:val="000000"/>
          <w:sz w:val="24"/>
          <w:szCs w:val="28"/>
        </w:rPr>
        <w:lastRenderedPageBreak/>
        <w:t>чтобы можно было полностью погрузить образец.</w:t>
      </w:r>
    </w:p>
    <w:p w:rsidR="004968A2" w:rsidRPr="004968A2" w:rsidRDefault="004968A2" w:rsidP="004968A2">
      <w:pPr>
        <w:ind w:firstLine="567"/>
        <w:jc w:val="both"/>
        <w:rPr>
          <w:color w:val="000000"/>
          <w:sz w:val="24"/>
          <w:szCs w:val="28"/>
        </w:rPr>
      </w:pPr>
      <w:r w:rsidRPr="004968A2">
        <w:rPr>
          <w:b/>
          <w:color w:val="000000"/>
          <w:sz w:val="24"/>
          <w:szCs w:val="28"/>
        </w:rPr>
        <w:t>4.4 Вентилируемая печь,</w:t>
      </w:r>
      <w:r w:rsidRPr="004968A2">
        <w:rPr>
          <w:color w:val="000000"/>
          <w:sz w:val="24"/>
          <w:szCs w:val="28"/>
        </w:rPr>
        <w:t xml:space="preserve"> в которой можно поддерживать температуру на уровне (105 ± 5) </w:t>
      </w:r>
      <w:r w:rsidR="0027040F">
        <w:rPr>
          <w:color w:val="000000"/>
          <w:sz w:val="24"/>
          <w:szCs w:val="28"/>
        </w:rPr>
        <w:t>̊</w:t>
      </w:r>
      <w:r w:rsidRPr="004968A2">
        <w:rPr>
          <w:color w:val="000000"/>
          <w:sz w:val="24"/>
          <w:szCs w:val="28"/>
        </w:rPr>
        <w:t>С.</w:t>
      </w:r>
    </w:p>
    <w:p w:rsidR="004968A2" w:rsidRPr="004968A2" w:rsidRDefault="004968A2" w:rsidP="004968A2">
      <w:pPr>
        <w:ind w:firstLine="567"/>
        <w:jc w:val="both"/>
        <w:rPr>
          <w:color w:val="000000"/>
          <w:sz w:val="24"/>
          <w:szCs w:val="28"/>
        </w:rPr>
      </w:pPr>
    </w:p>
    <w:p w:rsidR="004968A2" w:rsidRPr="000177E8" w:rsidRDefault="000177E8" w:rsidP="004968A2">
      <w:pPr>
        <w:ind w:firstLine="567"/>
        <w:jc w:val="both"/>
        <w:rPr>
          <w:color w:val="000000"/>
        </w:rPr>
      </w:pPr>
      <w:r>
        <w:rPr>
          <w:color w:val="000000"/>
        </w:rPr>
        <w:t>Примечание</w:t>
      </w:r>
      <w:r w:rsidRPr="000177E8">
        <w:rPr>
          <w:color w:val="000000"/>
        </w:rPr>
        <w:t xml:space="preserve"> - </w:t>
      </w:r>
      <w:r w:rsidR="004968A2" w:rsidRPr="000177E8">
        <w:rPr>
          <w:color w:val="000000"/>
        </w:rPr>
        <w:t>Перечень необходимых приборов зависит от метода, выбранного для определения объема образца.</w:t>
      </w:r>
    </w:p>
    <w:p w:rsidR="004968A2" w:rsidRDefault="004968A2" w:rsidP="004968A2">
      <w:pPr>
        <w:ind w:firstLine="567"/>
        <w:jc w:val="both"/>
        <w:rPr>
          <w:color w:val="000000"/>
          <w:sz w:val="24"/>
          <w:szCs w:val="28"/>
        </w:rPr>
      </w:pPr>
    </w:p>
    <w:p w:rsidR="004968A2" w:rsidRPr="004968A2" w:rsidRDefault="004968A2" w:rsidP="004968A2">
      <w:pPr>
        <w:ind w:firstLine="567"/>
        <w:jc w:val="both"/>
        <w:rPr>
          <w:b/>
          <w:color w:val="000000"/>
          <w:sz w:val="24"/>
          <w:szCs w:val="28"/>
        </w:rPr>
      </w:pPr>
      <w:r w:rsidRPr="004968A2">
        <w:rPr>
          <w:b/>
          <w:color w:val="000000"/>
          <w:sz w:val="24"/>
          <w:szCs w:val="28"/>
        </w:rPr>
        <w:t>4.5 Влажная ткань.</w:t>
      </w:r>
    </w:p>
    <w:p w:rsidR="004968A2" w:rsidRPr="004968A2" w:rsidRDefault="004968A2" w:rsidP="004968A2">
      <w:pPr>
        <w:ind w:firstLine="567"/>
        <w:jc w:val="both"/>
        <w:rPr>
          <w:color w:val="000000"/>
          <w:sz w:val="24"/>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6"/>
        <w:gridCol w:w="4674"/>
      </w:tblGrid>
      <w:tr w:rsidR="004968A2" w:rsidRPr="000F532B" w:rsidTr="00507FD0">
        <w:tc>
          <w:tcPr>
            <w:tcW w:w="4928" w:type="dxa"/>
          </w:tcPr>
          <w:p w:rsidR="004968A2" w:rsidRPr="000F532B" w:rsidRDefault="004968A2" w:rsidP="00507FD0">
            <w:pPr>
              <w:pStyle w:val="Style6"/>
              <w:widowControl/>
              <w:jc w:val="center"/>
              <w:rPr>
                <w:rStyle w:val="FontStyle55"/>
                <w:rFonts w:ascii="Times New Roman" w:hAnsi="Times New Roman" w:cs="Times New Roman"/>
                <w:sz w:val="28"/>
                <w:szCs w:val="28"/>
                <w:lang w:eastAsia="en-US"/>
              </w:rPr>
            </w:pPr>
            <w:r w:rsidRPr="000F532B">
              <w:rPr>
                <w:rStyle w:val="FontStyle55"/>
                <w:rFonts w:ascii="Times New Roman" w:hAnsi="Times New Roman" w:cs="Times New Roman"/>
                <w:noProof/>
                <w:sz w:val="28"/>
                <w:szCs w:val="28"/>
              </w:rPr>
              <w:drawing>
                <wp:inline distT="0" distB="0" distL="0" distR="0" wp14:anchorId="157D9FCE" wp14:editId="0F686666">
                  <wp:extent cx="2834640" cy="3848100"/>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834640" cy="3848100"/>
                          </a:xfrm>
                          <a:prstGeom prst="rect">
                            <a:avLst/>
                          </a:prstGeom>
                        </pic:spPr>
                      </pic:pic>
                    </a:graphicData>
                  </a:graphic>
                </wp:inline>
              </w:drawing>
            </w:r>
          </w:p>
        </w:tc>
        <w:tc>
          <w:tcPr>
            <w:tcW w:w="4928" w:type="dxa"/>
          </w:tcPr>
          <w:p w:rsidR="004968A2" w:rsidRPr="000F532B" w:rsidRDefault="004968A2" w:rsidP="00507FD0">
            <w:pPr>
              <w:pStyle w:val="Style6"/>
              <w:widowControl/>
              <w:jc w:val="center"/>
              <w:rPr>
                <w:rStyle w:val="FontStyle55"/>
                <w:rFonts w:ascii="Times New Roman" w:hAnsi="Times New Roman" w:cs="Times New Roman"/>
                <w:sz w:val="28"/>
                <w:szCs w:val="28"/>
                <w:lang w:eastAsia="en-US"/>
              </w:rPr>
            </w:pPr>
          </w:p>
          <w:p w:rsidR="004968A2" w:rsidRPr="000F532B" w:rsidRDefault="004968A2" w:rsidP="00507FD0">
            <w:pPr>
              <w:pStyle w:val="Style6"/>
              <w:widowControl/>
              <w:jc w:val="center"/>
              <w:rPr>
                <w:rStyle w:val="FontStyle55"/>
                <w:rFonts w:ascii="Times New Roman" w:hAnsi="Times New Roman" w:cs="Times New Roman"/>
                <w:sz w:val="28"/>
                <w:szCs w:val="28"/>
                <w:lang w:eastAsia="en-US"/>
              </w:rPr>
            </w:pPr>
          </w:p>
          <w:p w:rsidR="004968A2" w:rsidRPr="000F532B" w:rsidRDefault="004968A2" w:rsidP="00507FD0">
            <w:pPr>
              <w:pStyle w:val="Style6"/>
              <w:widowControl/>
              <w:jc w:val="center"/>
              <w:rPr>
                <w:rStyle w:val="FontStyle55"/>
                <w:rFonts w:ascii="Times New Roman" w:hAnsi="Times New Roman" w:cs="Times New Roman"/>
                <w:sz w:val="28"/>
                <w:szCs w:val="28"/>
                <w:lang w:eastAsia="en-US"/>
              </w:rPr>
            </w:pPr>
            <w:r w:rsidRPr="000F532B">
              <w:rPr>
                <w:rStyle w:val="FontStyle55"/>
                <w:rFonts w:ascii="Times New Roman" w:hAnsi="Times New Roman" w:cs="Times New Roman"/>
                <w:noProof/>
                <w:sz w:val="28"/>
                <w:szCs w:val="28"/>
              </w:rPr>
              <w:drawing>
                <wp:inline distT="0" distB="0" distL="0" distR="0" wp14:anchorId="332D1240" wp14:editId="6321E7C1">
                  <wp:extent cx="1760220" cy="3314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760220" cy="3314700"/>
                          </a:xfrm>
                          <a:prstGeom prst="rect">
                            <a:avLst/>
                          </a:prstGeom>
                        </pic:spPr>
                      </pic:pic>
                    </a:graphicData>
                  </a:graphic>
                </wp:inline>
              </w:drawing>
            </w:r>
          </w:p>
        </w:tc>
      </w:tr>
      <w:tr w:rsidR="004968A2" w:rsidRPr="000F532B" w:rsidTr="00507FD0">
        <w:tc>
          <w:tcPr>
            <w:tcW w:w="4928" w:type="dxa"/>
          </w:tcPr>
          <w:p w:rsidR="004968A2" w:rsidRPr="004968A2" w:rsidRDefault="004968A2" w:rsidP="00507FD0">
            <w:pPr>
              <w:pStyle w:val="Style6"/>
              <w:widowControl/>
              <w:jc w:val="center"/>
              <w:rPr>
                <w:rStyle w:val="FontStyle55"/>
                <w:rFonts w:ascii="Times New Roman" w:hAnsi="Times New Roman" w:cs="Times New Roman"/>
                <w:sz w:val="24"/>
                <w:szCs w:val="24"/>
                <w:lang w:eastAsia="en-US"/>
              </w:rPr>
            </w:pPr>
            <w:r w:rsidRPr="004968A2">
              <w:rPr>
                <w:rStyle w:val="FontStyle55"/>
                <w:rFonts w:ascii="Times New Roman" w:hAnsi="Times New Roman" w:cs="Times New Roman"/>
                <w:sz w:val="24"/>
                <w:szCs w:val="24"/>
                <w:lang w:eastAsia="en-US"/>
              </w:rPr>
              <w:t>a) Серьга, подвешенная под механизмом весов</w:t>
            </w:r>
          </w:p>
        </w:tc>
        <w:tc>
          <w:tcPr>
            <w:tcW w:w="4928" w:type="dxa"/>
          </w:tcPr>
          <w:p w:rsidR="004968A2" w:rsidRPr="004968A2" w:rsidRDefault="004968A2" w:rsidP="00507FD0">
            <w:pPr>
              <w:pStyle w:val="Style6"/>
              <w:widowControl/>
              <w:jc w:val="center"/>
              <w:rPr>
                <w:rStyle w:val="FontStyle55"/>
                <w:rFonts w:ascii="Times New Roman" w:hAnsi="Times New Roman" w:cs="Times New Roman"/>
                <w:sz w:val="24"/>
                <w:szCs w:val="24"/>
                <w:lang w:eastAsia="en-US"/>
              </w:rPr>
            </w:pPr>
            <w:r w:rsidRPr="004968A2">
              <w:rPr>
                <w:rStyle w:val="FontStyle55"/>
                <w:rFonts w:ascii="Times New Roman" w:hAnsi="Times New Roman" w:cs="Times New Roman"/>
                <w:sz w:val="24"/>
                <w:szCs w:val="24"/>
                <w:lang w:eastAsia="en-US"/>
              </w:rPr>
              <w:t>b) Альтернативная форма серьги, подвешенной под механизмом весов</w:t>
            </w:r>
          </w:p>
        </w:tc>
      </w:tr>
    </w:tbl>
    <w:p w:rsidR="004968A2" w:rsidRDefault="004968A2" w:rsidP="004968A2">
      <w:pPr>
        <w:jc w:val="both"/>
        <w:rPr>
          <w:color w:val="000000"/>
          <w:sz w:val="24"/>
          <w:szCs w:val="28"/>
        </w:rPr>
      </w:pPr>
    </w:p>
    <w:p w:rsidR="004968A2" w:rsidRPr="004968A2" w:rsidRDefault="004968A2" w:rsidP="004968A2">
      <w:pPr>
        <w:ind w:firstLine="567"/>
        <w:jc w:val="both"/>
        <w:rPr>
          <w:b/>
          <w:color w:val="000000"/>
          <w:sz w:val="24"/>
          <w:szCs w:val="28"/>
        </w:rPr>
      </w:pPr>
      <w:r w:rsidRPr="004968A2">
        <w:rPr>
          <w:b/>
          <w:color w:val="000000"/>
          <w:sz w:val="24"/>
          <w:szCs w:val="28"/>
        </w:rPr>
        <w:t>Условные обозначения</w:t>
      </w:r>
    </w:p>
    <w:p w:rsidR="004968A2" w:rsidRPr="004968A2" w:rsidRDefault="004968A2" w:rsidP="004968A2">
      <w:pPr>
        <w:ind w:firstLine="567"/>
        <w:jc w:val="both"/>
        <w:rPr>
          <w:color w:val="000000"/>
          <w:sz w:val="24"/>
          <w:szCs w:val="28"/>
        </w:rPr>
      </w:pPr>
      <w:r w:rsidRPr="004968A2">
        <w:rPr>
          <w:color w:val="000000"/>
          <w:sz w:val="24"/>
          <w:szCs w:val="28"/>
        </w:rPr>
        <w:t>1 весы</w:t>
      </w:r>
    </w:p>
    <w:p w:rsidR="004968A2" w:rsidRPr="004968A2" w:rsidRDefault="004968A2" w:rsidP="004968A2">
      <w:pPr>
        <w:ind w:firstLine="567"/>
        <w:jc w:val="both"/>
        <w:rPr>
          <w:color w:val="000000"/>
          <w:sz w:val="24"/>
          <w:szCs w:val="28"/>
        </w:rPr>
      </w:pPr>
      <w:r w:rsidRPr="004968A2">
        <w:rPr>
          <w:color w:val="000000"/>
          <w:sz w:val="24"/>
          <w:szCs w:val="28"/>
        </w:rPr>
        <w:t>2 серьга</w:t>
      </w:r>
    </w:p>
    <w:p w:rsidR="004968A2" w:rsidRPr="004968A2" w:rsidRDefault="004968A2" w:rsidP="004968A2">
      <w:pPr>
        <w:ind w:firstLine="567"/>
        <w:jc w:val="both"/>
        <w:rPr>
          <w:color w:val="000000"/>
          <w:sz w:val="24"/>
          <w:szCs w:val="28"/>
        </w:rPr>
      </w:pPr>
      <w:r w:rsidRPr="004968A2">
        <w:rPr>
          <w:color w:val="000000"/>
          <w:sz w:val="24"/>
          <w:szCs w:val="28"/>
        </w:rPr>
        <w:t>3 образец бетона</w:t>
      </w:r>
    </w:p>
    <w:p w:rsidR="004968A2" w:rsidRPr="004968A2" w:rsidRDefault="004968A2" w:rsidP="004968A2">
      <w:pPr>
        <w:ind w:firstLine="567"/>
        <w:jc w:val="both"/>
        <w:rPr>
          <w:color w:val="000000"/>
          <w:sz w:val="24"/>
          <w:szCs w:val="28"/>
        </w:rPr>
      </w:pPr>
      <w:r w:rsidRPr="004968A2">
        <w:rPr>
          <w:color w:val="000000"/>
          <w:sz w:val="24"/>
          <w:szCs w:val="28"/>
        </w:rPr>
        <w:t>4 направляющая линейка</w:t>
      </w:r>
    </w:p>
    <w:p w:rsidR="004968A2" w:rsidRPr="004968A2" w:rsidRDefault="004968A2" w:rsidP="004968A2">
      <w:pPr>
        <w:ind w:firstLine="567"/>
        <w:jc w:val="both"/>
        <w:rPr>
          <w:color w:val="000000"/>
          <w:sz w:val="24"/>
          <w:szCs w:val="28"/>
        </w:rPr>
      </w:pPr>
      <w:r w:rsidRPr="004968A2">
        <w:rPr>
          <w:color w:val="000000"/>
          <w:sz w:val="24"/>
          <w:szCs w:val="28"/>
        </w:rPr>
        <w:t>5 резервуар для воды передвигается вертикально</w:t>
      </w:r>
    </w:p>
    <w:p w:rsidR="004968A2" w:rsidRPr="004968A2" w:rsidRDefault="004968A2" w:rsidP="004968A2">
      <w:pPr>
        <w:ind w:firstLine="567"/>
        <w:jc w:val="both"/>
        <w:rPr>
          <w:color w:val="000000"/>
          <w:sz w:val="24"/>
          <w:szCs w:val="28"/>
        </w:rPr>
      </w:pPr>
      <w:r w:rsidRPr="004968A2">
        <w:rPr>
          <w:color w:val="000000"/>
          <w:sz w:val="24"/>
          <w:szCs w:val="28"/>
        </w:rPr>
        <w:t>6 серьга, вид сбоку</w:t>
      </w:r>
    </w:p>
    <w:p w:rsidR="004968A2" w:rsidRPr="004968A2" w:rsidRDefault="004968A2" w:rsidP="004968A2">
      <w:pPr>
        <w:ind w:firstLine="567"/>
        <w:jc w:val="both"/>
        <w:rPr>
          <w:color w:val="000000"/>
          <w:sz w:val="24"/>
          <w:szCs w:val="28"/>
        </w:rPr>
      </w:pPr>
    </w:p>
    <w:p w:rsidR="005914C6" w:rsidRPr="004968A2" w:rsidRDefault="004968A2" w:rsidP="004968A2">
      <w:pPr>
        <w:ind w:firstLine="567"/>
        <w:jc w:val="center"/>
        <w:rPr>
          <w:b/>
          <w:color w:val="053CF5"/>
          <w:sz w:val="24"/>
          <w:szCs w:val="28"/>
          <w:u w:val="single"/>
        </w:rPr>
      </w:pPr>
      <w:r w:rsidRPr="004968A2">
        <w:rPr>
          <w:b/>
          <w:color w:val="000000"/>
          <w:sz w:val="24"/>
          <w:szCs w:val="28"/>
        </w:rPr>
        <w:t>Рисунок 1 — Типовое расположение серьги для определения объема образцов бетона путем вытеснения воды</w:t>
      </w:r>
    </w:p>
    <w:p w:rsidR="005914C6" w:rsidRPr="00344E5E" w:rsidRDefault="005914C6" w:rsidP="005914C6">
      <w:pPr>
        <w:ind w:firstLine="567"/>
        <w:jc w:val="both"/>
        <w:rPr>
          <w:b/>
          <w:bCs/>
          <w:color w:val="000000"/>
          <w:sz w:val="24"/>
          <w:szCs w:val="28"/>
        </w:rPr>
      </w:pPr>
      <w:bookmarkStart w:id="1" w:name="bookmark4"/>
    </w:p>
    <w:bookmarkEnd w:id="1"/>
    <w:p w:rsidR="004968A2" w:rsidRPr="004968A2" w:rsidRDefault="004968A2" w:rsidP="004968A2">
      <w:pPr>
        <w:ind w:firstLine="567"/>
        <w:jc w:val="both"/>
        <w:rPr>
          <w:b/>
          <w:bCs/>
          <w:color w:val="000000"/>
          <w:sz w:val="24"/>
          <w:szCs w:val="28"/>
        </w:rPr>
      </w:pPr>
      <w:r w:rsidRPr="004968A2">
        <w:rPr>
          <w:b/>
          <w:bCs/>
          <w:color w:val="000000"/>
          <w:sz w:val="24"/>
          <w:szCs w:val="28"/>
        </w:rPr>
        <w:t>5 Образцы для испытания</w:t>
      </w:r>
    </w:p>
    <w:p w:rsidR="000037E2" w:rsidRPr="00891D22" w:rsidRDefault="000037E2" w:rsidP="00344E5E">
      <w:pPr>
        <w:ind w:firstLine="567"/>
        <w:jc w:val="both"/>
        <w:rPr>
          <w:b/>
          <w:bCs/>
          <w:color w:val="000000"/>
          <w:sz w:val="24"/>
          <w:szCs w:val="28"/>
        </w:rPr>
      </w:pPr>
    </w:p>
    <w:p w:rsidR="004968A2" w:rsidRPr="004968A2" w:rsidRDefault="004968A2" w:rsidP="004968A2">
      <w:pPr>
        <w:ind w:firstLine="567"/>
        <w:jc w:val="both"/>
        <w:rPr>
          <w:bCs/>
          <w:color w:val="000000"/>
          <w:sz w:val="24"/>
          <w:szCs w:val="28"/>
        </w:rPr>
      </w:pPr>
      <w:r w:rsidRPr="004968A2">
        <w:rPr>
          <w:bCs/>
          <w:color w:val="000000"/>
          <w:sz w:val="24"/>
          <w:szCs w:val="28"/>
        </w:rPr>
        <w:t xml:space="preserve">Минимальный объем образца должен составлять 0,785 л. Если заявленное значение </w:t>
      </w:r>
      <w:r w:rsidRPr="0028172C">
        <w:rPr>
          <w:bCs/>
          <w:i/>
          <w:color w:val="000000"/>
          <w:sz w:val="24"/>
          <w:szCs w:val="28"/>
        </w:rPr>
        <w:t>D</w:t>
      </w:r>
      <w:r w:rsidRPr="004968A2">
        <w:rPr>
          <w:bCs/>
          <w:color w:val="000000"/>
          <w:sz w:val="24"/>
          <w:szCs w:val="28"/>
        </w:rPr>
        <w:t xml:space="preserve"> самой крупной фракции заполнителя, фактически используемого в бетоне (</w:t>
      </w:r>
      <w:proofErr w:type="spellStart"/>
      <w:r w:rsidRPr="0028172C">
        <w:rPr>
          <w:bCs/>
          <w:i/>
          <w:color w:val="000000"/>
          <w:sz w:val="24"/>
          <w:szCs w:val="28"/>
        </w:rPr>
        <w:t>D</w:t>
      </w:r>
      <w:r w:rsidRPr="0028172C">
        <w:rPr>
          <w:bCs/>
          <w:i/>
          <w:color w:val="000000"/>
          <w:sz w:val="24"/>
          <w:szCs w:val="28"/>
          <w:vertAlign w:val="subscript"/>
        </w:rPr>
        <w:t>max</w:t>
      </w:r>
      <w:proofErr w:type="spellEnd"/>
      <w:r w:rsidRPr="004968A2">
        <w:rPr>
          <w:bCs/>
          <w:color w:val="000000"/>
          <w:sz w:val="24"/>
          <w:szCs w:val="28"/>
        </w:rPr>
        <w:t>), превышает 25 мм, то минимальный объем (в мм</w:t>
      </w:r>
      <w:r w:rsidRPr="000177E8">
        <w:rPr>
          <w:bCs/>
          <w:color w:val="000000"/>
          <w:sz w:val="24"/>
          <w:szCs w:val="28"/>
          <w:vertAlign w:val="superscript"/>
        </w:rPr>
        <w:t>3</w:t>
      </w:r>
      <w:r w:rsidRPr="004968A2">
        <w:rPr>
          <w:bCs/>
          <w:color w:val="000000"/>
          <w:sz w:val="24"/>
          <w:szCs w:val="28"/>
        </w:rPr>
        <w:t xml:space="preserve">) должен быть не менее 50 </w:t>
      </w:r>
      <w:r w:rsidRPr="0028172C">
        <w:rPr>
          <w:bCs/>
          <w:i/>
          <w:color w:val="000000"/>
          <w:sz w:val="24"/>
          <w:szCs w:val="28"/>
        </w:rPr>
        <w:t>D</w:t>
      </w:r>
      <w:r w:rsidRPr="0028172C">
        <w:rPr>
          <w:bCs/>
          <w:i/>
          <w:color w:val="000000"/>
          <w:sz w:val="24"/>
          <w:szCs w:val="28"/>
          <w:vertAlign w:val="superscript"/>
        </w:rPr>
        <w:t>3</w:t>
      </w:r>
      <w:r w:rsidRPr="004968A2">
        <w:rPr>
          <w:bCs/>
          <w:color w:val="000000"/>
          <w:sz w:val="24"/>
          <w:szCs w:val="28"/>
        </w:rPr>
        <w:t xml:space="preserve">, где </w:t>
      </w:r>
      <w:r w:rsidRPr="0028172C">
        <w:rPr>
          <w:bCs/>
          <w:i/>
          <w:color w:val="000000"/>
          <w:sz w:val="24"/>
          <w:szCs w:val="28"/>
        </w:rPr>
        <w:t>D</w:t>
      </w:r>
      <w:r w:rsidRPr="004968A2">
        <w:rPr>
          <w:bCs/>
          <w:color w:val="000000"/>
          <w:sz w:val="24"/>
          <w:szCs w:val="28"/>
        </w:rPr>
        <w:t xml:space="preserve"> - </w:t>
      </w:r>
      <w:r w:rsidRPr="004968A2">
        <w:rPr>
          <w:bCs/>
          <w:color w:val="000000"/>
          <w:sz w:val="24"/>
          <w:szCs w:val="28"/>
        </w:rPr>
        <w:lastRenderedPageBreak/>
        <w:t>самая крупная заявленная фракция заполнителя в мм.</w:t>
      </w:r>
    </w:p>
    <w:p w:rsidR="004968A2" w:rsidRPr="004968A2" w:rsidRDefault="004968A2" w:rsidP="004968A2">
      <w:pPr>
        <w:ind w:firstLine="567"/>
        <w:jc w:val="both"/>
        <w:rPr>
          <w:bCs/>
          <w:color w:val="000000"/>
          <w:sz w:val="24"/>
          <w:szCs w:val="28"/>
        </w:rPr>
      </w:pPr>
      <w:r w:rsidRPr="004968A2">
        <w:rPr>
          <w:bCs/>
          <w:color w:val="000000"/>
          <w:sz w:val="24"/>
          <w:szCs w:val="28"/>
        </w:rPr>
        <w:t xml:space="preserve">Обычно для определения используют весь полученный образец. </w:t>
      </w:r>
      <w:proofErr w:type="gramStart"/>
      <w:r w:rsidRPr="004968A2">
        <w:rPr>
          <w:bCs/>
          <w:color w:val="000000"/>
          <w:sz w:val="24"/>
          <w:szCs w:val="28"/>
        </w:rPr>
        <w:t>Если форма или размер образца таковы, что использовать его целиком невозможно, от исходной части можно отломить или отпилить образец меньшего размера.</w:t>
      </w:r>
      <w:proofErr w:type="gramEnd"/>
    </w:p>
    <w:p w:rsidR="005914C6" w:rsidRPr="00495F37" w:rsidRDefault="004968A2" w:rsidP="004968A2">
      <w:pPr>
        <w:ind w:firstLine="567"/>
        <w:jc w:val="both"/>
        <w:rPr>
          <w:bCs/>
          <w:color w:val="000000"/>
          <w:sz w:val="24"/>
          <w:szCs w:val="28"/>
        </w:rPr>
      </w:pPr>
      <w:r w:rsidRPr="004968A2">
        <w:rPr>
          <w:bCs/>
          <w:color w:val="000000"/>
          <w:sz w:val="24"/>
          <w:szCs w:val="28"/>
        </w:rPr>
        <w:t>Запечатанные образцы для испытания не используются.</w:t>
      </w:r>
    </w:p>
    <w:p w:rsidR="00DC382F" w:rsidRPr="00DC382F" w:rsidRDefault="00DC382F" w:rsidP="00DC382F">
      <w:pPr>
        <w:tabs>
          <w:tab w:val="left" w:pos="1305"/>
        </w:tabs>
        <w:jc w:val="both"/>
        <w:rPr>
          <w:bCs/>
          <w:color w:val="000000"/>
          <w:sz w:val="22"/>
          <w:szCs w:val="24"/>
        </w:rPr>
      </w:pPr>
    </w:p>
    <w:p w:rsidR="004968A2" w:rsidRPr="004968A2" w:rsidRDefault="004968A2" w:rsidP="004968A2">
      <w:pPr>
        <w:ind w:firstLine="567"/>
        <w:jc w:val="both"/>
        <w:rPr>
          <w:b/>
          <w:bCs/>
          <w:color w:val="000000"/>
          <w:sz w:val="24"/>
          <w:szCs w:val="28"/>
        </w:rPr>
      </w:pPr>
      <w:r w:rsidRPr="004968A2">
        <w:rPr>
          <w:b/>
          <w:bCs/>
          <w:color w:val="000000"/>
          <w:sz w:val="24"/>
          <w:szCs w:val="28"/>
        </w:rPr>
        <w:t>6 Порядок проведения испытания</w:t>
      </w:r>
    </w:p>
    <w:p w:rsidR="004968A2" w:rsidRPr="004968A2" w:rsidRDefault="004968A2" w:rsidP="004968A2">
      <w:pPr>
        <w:ind w:firstLine="567"/>
        <w:jc w:val="both"/>
        <w:rPr>
          <w:b/>
          <w:bCs/>
          <w:color w:val="000000"/>
          <w:sz w:val="24"/>
          <w:szCs w:val="28"/>
        </w:rPr>
      </w:pPr>
      <w:r w:rsidRPr="004968A2">
        <w:rPr>
          <w:b/>
          <w:bCs/>
          <w:color w:val="000000"/>
          <w:sz w:val="24"/>
          <w:szCs w:val="28"/>
        </w:rPr>
        <w:t>6.1 Общие положения</w:t>
      </w:r>
    </w:p>
    <w:p w:rsidR="0070412E" w:rsidRPr="00891D22" w:rsidRDefault="004968A2" w:rsidP="004968A2">
      <w:pPr>
        <w:ind w:firstLine="567"/>
        <w:jc w:val="both"/>
        <w:rPr>
          <w:b/>
          <w:bCs/>
          <w:color w:val="000000"/>
          <w:sz w:val="24"/>
          <w:szCs w:val="28"/>
        </w:rPr>
      </w:pPr>
      <w:r w:rsidRPr="004968A2">
        <w:rPr>
          <w:b/>
          <w:bCs/>
          <w:color w:val="000000"/>
          <w:sz w:val="24"/>
          <w:szCs w:val="28"/>
        </w:rPr>
        <w:t>6.1.1 Определение массы</w:t>
      </w:r>
    </w:p>
    <w:p w:rsidR="009D3E83" w:rsidRPr="009D3E83" w:rsidRDefault="009D3E83" w:rsidP="009D3E83">
      <w:pPr>
        <w:ind w:firstLine="567"/>
        <w:jc w:val="both"/>
        <w:rPr>
          <w:bCs/>
          <w:color w:val="000000"/>
          <w:sz w:val="24"/>
          <w:szCs w:val="28"/>
        </w:rPr>
      </w:pPr>
      <w:r w:rsidRPr="009D3E83">
        <w:rPr>
          <w:bCs/>
          <w:color w:val="000000"/>
          <w:sz w:val="24"/>
          <w:szCs w:val="28"/>
        </w:rPr>
        <w:t>В настоящем европейском стандарте учитываются три условия, при которых можно определить массу образца:</w:t>
      </w:r>
    </w:p>
    <w:p w:rsidR="009D3E83" w:rsidRPr="009D3E83" w:rsidRDefault="009D3E83" w:rsidP="009D3E83">
      <w:pPr>
        <w:ind w:firstLine="567"/>
        <w:jc w:val="both"/>
        <w:rPr>
          <w:bCs/>
          <w:color w:val="000000"/>
          <w:sz w:val="24"/>
          <w:szCs w:val="28"/>
        </w:rPr>
      </w:pPr>
      <w:r w:rsidRPr="009D3E83">
        <w:rPr>
          <w:bCs/>
          <w:color w:val="000000"/>
          <w:sz w:val="24"/>
          <w:szCs w:val="28"/>
        </w:rPr>
        <w:t>а) при получении;</w:t>
      </w:r>
    </w:p>
    <w:p w:rsidR="009D3E83" w:rsidRPr="009D3E83" w:rsidRDefault="009D3E83" w:rsidP="009D3E83">
      <w:pPr>
        <w:ind w:firstLine="567"/>
        <w:jc w:val="both"/>
        <w:rPr>
          <w:bCs/>
          <w:color w:val="000000"/>
          <w:sz w:val="24"/>
          <w:szCs w:val="28"/>
        </w:rPr>
      </w:pPr>
      <w:r w:rsidRPr="009D3E83">
        <w:rPr>
          <w:bCs/>
          <w:color w:val="000000"/>
          <w:sz w:val="24"/>
          <w:szCs w:val="28"/>
        </w:rPr>
        <w:t xml:space="preserve">b) </w:t>
      </w:r>
      <w:proofErr w:type="gramStart"/>
      <w:r w:rsidRPr="009D3E83">
        <w:rPr>
          <w:bCs/>
          <w:color w:val="000000"/>
          <w:sz w:val="24"/>
          <w:szCs w:val="28"/>
        </w:rPr>
        <w:t>насыщенный</w:t>
      </w:r>
      <w:proofErr w:type="gramEnd"/>
      <w:r w:rsidRPr="009D3E83">
        <w:rPr>
          <w:bCs/>
          <w:color w:val="000000"/>
          <w:sz w:val="24"/>
          <w:szCs w:val="28"/>
        </w:rPr>
        <w:t xml:space="preserve"> водой;</w:t>
      </w:r>
    </w:p>
    <w:p w:rsidR="00DC382F" w:rsidRPr="00DC382F" w:rsidRDefault="009D3E83" w:rsidP="009D3E83">
      <w:pPr>
        <w:ind w:firstLine="567"/>
        <w:jc w:val="both"/>
        <w:rPr>
          <w:bCs/>
          <w:color w:val="000000"/>
          <w:sz w:val="24"/>
          <w:szCs w:val="28"/>
        </w:rPr>
      </w:pPr>
      <w:r w:rsidRPr="009D3E83">
        <w:rPr>
          <w:bCs/>
          <w:color w:val="000000"/>
          <w:sz w:val="24"/>
          <w:szCs w:val="28"/>
        </w:rPr>
        <w:t xml:space="preserve">c) </w:t>
      </w:r>
      <w:proofErr w:type="gramStart"/>
      <w:r w:rsidRPr="009D3E83">
        <w:rPr>
          <w:bCs/>
          <w:color w:val="000000"/>
          <w:sz w:val="24"/>
          <w:szCs w:val="28"/>
        </w:rPr>
        <w:t>высушенный</w:t>
      </w:r>
      <w:proofErr w:type="gramEnd"/>
      <w:r w:rsidRPr="009D3E83">
        <w:rPr>
          <w:bCs/>
          <w:color w:val="000000"/>
          <w:sz w:val="24"/>
          <w:szCs w:val="28"/>
        </w:rPr>
        <w:t xml:space="preserve"> в печи.</w:t>
      </w:r>
    </w:p>
    <w:p w:rsidR="0070412E" w:rsidRPr="00891D22" w:rsidRDefault="0070412E" w:rsidP="000037E2">
      <w:pPr>
        <w:ind w:firstLine="567"/>
        <w:jc w:val="both"/>
        <w:rPr>
          <w:bCs/>
          <w:color w:val="000000"/>
          <w:sz w:val="24"/>
          <w:szCs w:val="28"/>
        </w:rPr>
      </w:pPr>
    </w:p>
    <w:p w:rsidR="00495F37" w:rsidRPr="00DC382F" w:rsidRDefault="009D3E83" w:rsidP="00AF216D">
      <w:pPr>
        <w:ind w:firstLine="567"/>
        <w:jc w:val="both"/>
        <w:rPr>
          <w:b/>
          <w:bCs/>
          <w:color w:val="000000"/>
          <w:sz w:val="24"/>
          <w:szCs w:val="28"/>
        </w:rPr>
      </w:pPr>
      <w:r w:rsidRPr="009D3E83">
        <w:rPr>
          <w:b/>
          <w:bCs/>
          <w:color w:val="000000"/>
          <w:sz w:val="24"/>
          <w:szCs w:val="28"/>
        </w:rPr>
        <w:t>6.1.2 Определение объема</w:t>
      </w:r>
    </w:p>
    <w:p w:rsidR="009D3E83" w:rsidRPr="009D3E83" w:rsidRDefault="009D3E83" w:rsidP="009D3E83">
      <w:pPr>
        <w:ind w:firstLine="567"/>
        <w:jc w:val="both"/>
        <w:rPr>
          <w:bCs/>
          <w:color w:val="000000"/>
          <w:sz w:val="24"/>
          <w:szCs w:val="28"/>
        </w:rPr>
      </w:pPr>
      <w:r w:rsidRPr="009D3E83">
        <w:rPr>
          <w:bCs/>
          <w:color w:val="000000"/>
          <w:sz w:val="24"/>
          <w:szCs w:val="28"/>
        </w:rPr>
        <w:t>В настоящем европейском стандарте учитываются три метода определения объема образца:</w:t>
      </w:r>
    </w:p>
    <w:p w:rsidR="009D3E83" w:rsidRPr="009D3E83" w:rsidRDefault="009D3E83" w:rsidP="009D3E83">
      <w:pPr>
        <w:ind w:firstLine="567"/>
        <w:jc w:val="both"/>
        <w:rPr>
          <w:bCs/>
          <w:color w:val="000000"/>
          <w:sz w:val="24"/>
          <w:szCs w:val="28"/>
        </w:rPr>
      </w:pPr>
      <w:r w:rsidRPr="009D3E83">
        <w:rPr>
          <w:bCs/>
          <w:color w:val="000000"/>
          <w:sz w:val="24"/>
          <w:szCs w:val="28"/>
        </w:rPr>
        <w:t>a) путем вытеснения воды (эталонный метод);</w:t>
      </w:r>
    </w:p>
    <w:p w:rsidR="009D3E83" w:rsidRPr="009D3E83" w:rsidRDefault="009D3E83" w:rsidP="009D3E83">
      <w:pPr>
        <w:ind w:firstLine="567"/>
        <w:jc w:val="both"/>
        <w:rPr>
          <w:bCs/>
          <w:color w:val="000000"/>
          <w:sz w:val="24"/>
          <w:szCs w:val="28"/>
        </w:rPr>
      </w:pPr>
      <w:r w:rsidRPr="009D3E83">
        <w:rPr>
          <w:bCs/>
          <w:color w:val="000000"/>
          <w:sz w:val="24"/>
          <w:szCs w:val="28"/>
        </w:rPr>
        <w:t>b) путем расчета с использованием измерений;</w:t>
      </w:r>
    </w:p>
    <w:p w:rsidR="00344E5E" w:rsidRPr="00891D22" w:rsidRDefault="009D3E83" w:rsidP="009D3E83">
      <w:pPr>
        <w:ind w:firstLine="567"/>
        <w:jc w:val="both"/>
        <w:rPr>
          <w:bCs/>
          <w:color w:val="000000"/>
          <w:sz w:val="24"/>
          <w:szCs w:val="28"/>
        </w:rPr>
      </w:pPr>
      <w:r w:rsidRPr="009D3E83">
        <w:rPr>
          <w:bCs/>
          <w:color w:val="000000"/>
          <w:sz w:val="24"/>
          <w:szCs w:val="28"/>
        </w:rPr>
        <w:t>c) для кубов – путем расчета с использованием проверенных установленных размеров.</w:t>
      </w:r>
    </w:p>
    <w:p w:rsidR="0070412E" w:rsidRDefault="0070412E" w:rsidP="00AF216D">
      <w:pPr>
        <w:ind w:firstLine="567"/>
        <w:jc w:val="both"/>
        <w:rPr>
          <w:bCs/>
          <w:color w:val="000000"/>
          <w:sz w:val="24"/>
          <w:szCs w:val="28"/>
        </w:rPr>
      </w:pPr>
    </w:p>
    <w:p w:rsidR="009D3E83" w:rsidRPr="000177E8" w:rsidRDefault="009D3E83" w:rsidP="009D3E83">
      <w:pPr>
        <w:ind w:firstLine="567"/>
        <w:jc w:val="both"/>
        <w:rPr>
          <w:bCs/>
          <w:color w:val="000000"/>
        </w:rPr>
      </w:pPr>
      <w:r w:rsidRPr="000177E8">
        <w:rPr>
          <w:bCs/>
          <w:color w:val="000000"/>
        </w:rPr>
        <w:t>Примечание 1 - Точность метода зависит от метода, выбранного для измерения объема образца. Измерение объема методом вытеснения воды является наиболее точным, за ним следует расчет с использованием измерения фактических размеров и, наконец, расчет с использованием проверенных, установленных размеров.</w:t>
      </w:r>
    </w:p>
    <w:p w:rsidR="009D3E83" w:rsidRPr="000177E8" w:rsidRDefault="009D3E83" w:rsidP="009D3E83">
      <w:pPr>
        <w:ind w:firstLine="567"/>
        <w:jc w:val="both"/>
        <w:rPr>
          <w:bCs/>
          <w:color w:val="000000"/>
        </w:rPr>
      </w:pPr>
      <w:r w:rsidRPr="000177E8">
        <w:rPr>
          <w:bCs/>
          <w:color w:val="000000"/>
        </w:rPr>
        <w:t>Примечание 2 - Ограничение для кубов в 6.1.2 с) в отношении использования установленных размеров при расчете объема связано с большим допуском по длине согласно EN 12390-1 для образцов других форм.</w:t>
      </w:r>
    </w:p>
    <w:p w:rsidR="009D3E83" w:rsidRPr="00891D22" w:rsidRDefault="009D3E83" w:rsidP="009D3E83">
      <w:pPr>
        <w:ind w:firstLine="567"/>
        <w:jc w:val="both"/>
        <w:rPr>
          <w:bCs/>
          <w:color w:val="000000"/>
          <w:sz w:val="24"/>
          <w:szCs w:val="28"/>
        </w:rPr>
      </w:pPr>
    </w:p>
    <w:p w:rsidR="0070412E" w:rsidRPr="00495F37" w:rsidRDefault="009D3E83" w:rsidP="00AF216D">
      <w:pPr>
        <w:ind w:firstLine="567"/>
        <w:jc w:val="both"/>
        <w:rPr>
          <w:b/>
          <w:bCs/>
          <w:color w:val="000000"/>
          <w:sz w:val="24"/>
          <w:szCs w:val="28"/>
        </w:rPr>
      </w:pPr>
      <w:r>
        <w:rPr>
          <w:b/>
          <w:bCs/>
          <w:color w:val="000000"/>
          <w:sz w:val="24"/>
          <w:szCs w:val="28"/>
        </w:rPr>
        <w:t>6</w:t>
      </w:r>
      <w:r w:rsidR="00DC382F" w:rsidRPr="00DC382F">
        <w:rPr>
          <w:b/>
          <w:bCs/>
          <w:color w:val="000000"/>
          <w:sz w:val="24"/>
          <w:szCs w:val="28"/>
        </w:rPr>
        <w:t xml:space="preserve">.2 </w:t>
      </w:r>
      <w:r w:rsidRPr="009D3E83">
        <w:rPr>
          <w:b/>
          <w:bCs/>
          <w:color w:val="000000"/>
          <w:sz w:val="24"/>
          <w:szCs w:val="28"/>
        </w:rPr>
        <w:t>Масса образца при получении</w:t>
      </w:r>
    </w:p>
    <w:p w:rsidR="00DC382F" w:rsidRPr="00495F37" w:rsidRDefault="00DC382F" w:rsidP="00AF216D">
      <w:pPr>
        <w:ind w:firstLine="567"/>
        <w:jc w:val="both"/>
        <w:rPr>
          <w:b/>
          <w:bCs/>
          <w:color w:val="000000"/>
          <w:sz w:val="24"/>
          <w:szCs w:val="28"/>
        </w:rPr>
      </w:pPr>
    </w:p>
    <w:p w:rsidR="005914C6" w:rsidRDefault="009D3E83" w:rsidP="009D3E83">
      <w:pPr>
        <w:ind w:firstLine="567"/>
        <w:jc w:val="both"/>
        <w:rPr>
          <w:bCs/>
          <w:color w:val="000000"/>
          <w:sz w:val="24"/>
          <w:szCs w:val="28"/>
        </w:rPr>
      </w:pPr>
      <w:r w:rsidRPr="009D3E83">
        <w:rPr>
          <w:bCs/>
          <w:color w:val="000000"/>
          <w:sz w:val="24"/>
          <w:szCs w:val="28"/>
        </w:rPr>
        <w:t xml:space="preserve">Образец при получении </w:t>
      </w:r>
      <w:proofErr w:type="spellStart"/>
      <w:r w:rsidRPr="009E70EF">
        <w:rPr>
          <w:bCs/>
          <w:i/>
          <w:color w:val="000000"/>
          <w:sz w:val="24"/>
          <w:szCs w:val="28"/>
        </w:rPr>
        <w:t>m</w:t>
      </w:r>
      <w:r w:rsidRPr="009E70EF">
        <w:rPr>
          <w:bCs/>
          <w:i/>
          <w:color w:val="000000"/>
          <w:sz w:val="24"/>
          <w:szCs w:val="28"/>
          <w:vertAlign w:val="subscript"/>
        </w:rPr>
        <w:t>r</w:t>
      </w:r>
      <w:proofErr w:type="spellEnd"/>
      <w:r w:rsidRPr="009D3E83">
        <w:rPr>
          <w:bCs/>
          <w:color w:val="000000"/>
          <w:sz w:val="24"/>
          <w:szCs w:val="28"/>
        </w:rPr>
        <w:t xml:space="preserve">, взвешивается с </w:t>
      </w:r>
      <w:r w:rsidR="00A90E86">
        <w:rPr>
          <w:bCs/>
          <w:color w:val="000000"/>
          <w:sz w:val="24"/>
          <w:szCs w:val="28"/>
        </w:rPr>
        <w:t>точностью</w:t>
      </w:r>
      <w:r w:rsidRPr="009D3E83">
        <w:rPr>
          <w:bCs/>
          <w:color w:val="000000"/>
          <w:sz w:val="24"/>
          <w:szCs w:val="28"/>
        </w:rPr>
        <w:t xml:space="preserve"> </w:t>
      </w:r>
      <w:r w:rsidR="00A90E86">
        <w:rPr>
          <w:bCs/>
          <w:color w:val="000000"/>
          <w:sz w:val="24"/>
          <w:szCs w:val="28"/>
        </w:rPr>
        <w:t>до</w:t>
      </w:r>
      <w:r w:rsidRPr="009D3E83">
        <w:rPr>
          <w:bCs/>
          <w:color w:val="000000"/>
          <w:sz w:val="24"/>
          <w:szCs w:val="28"/>
        </w:rPr>
        <w:t xml:space="preserve"> 1 г от массы образца. Значение в </w:t>
      </w:r>
      <w:proofErr w:type="gramStart"/>
      <w:r w:rsidRPr="009D3E83">
        <w:rPr>
          <w:bCs/>
          <w:color w:val="000000"/>
          <w:sz w:val="24"/>
          <w:szCs w:val="28"/>
        </w:rPr>
        <w:t>кг</w:t>
      </w:r>
      <w:proofErr w:type="gramEnd"/>
      <w:r w:rsidRPr="009D3E83">
        <w:rPr>
          <w:bCs/>
          <w:color w:val="000000"/>
          <w:sz w:val="24"/>
          <w:szCs w:val="28"/>
        </w:rPr>
        <w:t xml:space="preserve"> записывается.</w:t>
      </w:r>
    </w:p>
    <w:p w:rsidR="009D3E83" w:rsidRDefault="009D3E83" w:rsidP="009D3E83">
      <w:pPr>
        <w:ind w:firstLine="567"/>
        <w:jc w:val="both"/>
        <w:rPr>
          <w:bCs/>
          <w:color w:val="000000"/>
          <w:sz w:val="24"/>
          <w:szCs w:val="28"/>
        </w:rPr>
      </w:pPr>
    </w:p>
    <w:p w:rsidR="009D3E83" w:rsidRDefault="009D3E83" w:rsidP="009D3E83">
      <w:pPr>
        <w:ind w:firstLine="567"/>
        <w:jc w:val="both"/>
        <w:rPr>
          <w:b/>
          <w:bCs/>
          <w:color w:val="000000"/>
          <w:sz w:val="24"/>
          <w:szCs w:val="28"/>
        </w:rPr>
      </w:pPr>
      <w:r w:rsidRPr="009D3E83">
        <w:rPr>
          <w:b/>
          <w:bCs/>
          <w:color w:val="000000"/>
          <w:sz w:val="24"/>
          <w:szCs w:val="28"/>
        </w:rPr>
        <w:t>6.3 Масса образца, насыщенного водой</w:t>
      </w:r>
    </w:p>
    <w:p w:rsidR="009D3E83" w:rsidRDefault="009D3E83" w:rsidP="009D3E83">
      <w:pPr>
        <w:ind w:firstLine="567"/>
        <w:jc w:val="both"/>
        <w:rPr>
          <w:b/>
          <w:bCs/>
          <w:color w:val="000000"/>
          <w:sz w:val="24"/>
          <w:szCs w:val="28"/>
        </w:rPr>
      </w:pPr>
    </w:p>
    <w:p w:rsidR="009D3E83" w:rsidRPr="009D3E83" w:rsidRDefault="009D3E83" w:rsidP="009D3E83">
      <w:pPr>
        <w:ind w:firstLine="567"/>
        <w:jc w:val="both"/>
        <w:rPr>
          <w:bCs/>
          <w:color w:val="000000"/>
          <w:sz w:val="24"/>
          <w:szCs w:val="28"/>
        </w:rPr>
      </w:pPr>
      <w:r w:rsidRPr="009D3E83">
        <w:rPr>
          <w:bCs/>
          <w:color w:val="000000"/>
          <w:sz w:val="24"/>
          <w:szCs w:val="28"/>
        </w:rPr>
        <w:t xml:space="preserve">Образец погружается в воду при температуре (20 ± 2) </w:t>
      </w:r>
      <w:r w:rsidR="009B65F1">
        <w:rPr>
          <w:bCs/>
          <w:color w:val="000000"/>
          <w:sz w:val="24"/>
          <w:szCs w:val="28"/>
        </w:rPr>
        <w:t>̊</w:t>
      </w:r>
      <w:proofErr w:type="gramStart"/>
      <w:r w:rsidRPr="009D3E83">
        <w:rPr>
          <w:bCs/>
          <w:color w:val="000000"/>
          <w:sz w:val="24"/>
          <w:szCs w:val="28"/>
        </w:rPr>
        <w:t>С</w:t>
      </w:r>
      <w:proofErr w:type="gramEnd"/>
      <w:r w:rsidRPr="009D3E83">
        <w:rPr>
          <w:bCs/>
          <w:color w:val="000000"/>
          <w:sz w:val="24"/>
          <w:szCs w:val="28"/>
        </w:rPr>
        <w:t xml:space="preserve"> </w:t>
      </w:r>
      <w:proofErr w:type="gramStart"/>
      <w:r w:rsidRPr="009D3E83">
        <w:rPr>
          <w:bCs/>
          <w:color w:val="000000"/>
          <w:sz w:val="24"/>
          <w:szCs w:val="28"/>
        </w:rPr>
        <w:t>до</w:t>
      </w:r>
      <w:proofErr w:type="gramEnd"/>
      <w:r w:rsidRPr="009D3E83">
        <w:rPr>
          <w:bCs/>
          <w:color w:val="000000"/>
          <w:sz w:val="24"/>
          <w:szCs w:val="28"/>
        </w:rPr>
        <w:t xml:space="preserve"> изменения массы менее чем на 0,2 % за 24 ч; перед каждым взвешиванием излишки воды с поверхности промокаются. Значение насыщенной массы </w:t>
      </w:r>
      <w:proofErr w:type="spellStart"/>
      <w:r w:rsidRPr="009B65F1">
        <w:rPr>
          <w:bCs/>
          <w:i/>
          <w:color w:val="000000"/>
          <w:sz w:val="24"/>
          <w:szCs w:val="28"/>
        </w:rPr>
        <w:t>m</w:t>
      </w:r>
      <w:r w:rsidRPr="009B65F1">
        <w:rPr>
          <w:bCs/>
          <w:i/>
          <w:color w:val="000000"/>
          <w:sz w:val="24"/>
          <w:szCs w:val="28"/>
          <w:vertAlign w:val="subscript"/>
        </w:rPr>
        <w:t>s</w:t>
      </w:r>
      <w:proofErr w:type="spellEnd"/>
      <w:r w:rsidRPr="009D3E83">
        <w:rPr>
          <w:bCs/>
          <w:color w:val="000000"/>
          <w:sz w:val="24"/>
          <w:szCs w:val="28"/>
        </w:rPr>
        <w:t xml:space="preserve"> в </w:t>
      </w:r>
      <w:proofErr w:type="gramStart"/>
      <w:r w:rsidRPr="009D3E83">
        <w:rPr>
          <w:bCs/>
          <w:color w:val="000000"/>
          <w:sz w:val="24"/>
          <w:szCs w:val="28"/>
        </w:rPr>
        <w:t>кг</w:t>
      </w:r>
      <w:proofErr w:type="gramEnd"/>
      <w:r w:rsidRPr="009D3E83">
        <w:rPr>
          <w:bCs/>
          <w:color w:val="000000"/>
          <w:sz w:val="24"/>
          <w:szCs w:val="28"/>
        </w:rPr>
        <w:t xml:space="preserve"> записывается.</w:t>
      </w:r>
    </w:p>
    <w:p w:rsidR="00DC382F" w:rsidRPr="009D3E83" w:rsidRDefault="009D3E83" w:rsidP="009D3E83">
      <w:pPr>
        <w:ind w:firstLine="567"/>
        <w:jc w:val="both"/>
        <w:rPr>
          <w:bCs/>
          <w:color w:val="000000"/>
          <w:sz w:val="24"/>
          <w:szCs w:val="28"/>
        </w:rPr>
      </w:pPr>
      <w:r w:rsidRPr="009D3E83">
        <w:rPr>
          <w:bCs/>
          <w:color w:val="000000"/>
          <w:sz w:val="24"/>
          <w:szCs w:val="28"/>
        </w:rPr>
        <w:t>Образцы бетона, отвержденные в воде не менее чем за 72 ч до испытаний, можно считать насыщенными до постоянной массы</w:t>
      </w:r>
      <w:proofErr w:type="gramStart"/>
      <w:r w:rsidRPr="009D3E83">
        <w:rPr>
          <w:bCs/>
          <w:color w:val="000000"/>
          <w:sz w:val="24"/>
          <w:szCs w:val="28"/>
        </w:rPr>
        <w:t>.</w:t>
      </w:r>
      <w:r w:rsidR="00DC382F" w:rsidRPr="00495F37">
        <w:rPr>
          <w:bCs/>
          <w:color w:val="000000"/>
        </w:rPr>
        <w:t>.</w:t>
      </w:r>
      <w:proofErr w:type="gramEnd"/>
    </w:p>
    <w:p w:rsidR="006327FD" w:rsidRPr="005914C6" w:rsidRDefault="006327FD" w:rsidP="00BF1C41">
      <w:pPr>
        <w:ind w:firstLine="567"/>
        <w:jc w:val="both"/>
        <w:rPr>
          <w:bCs/>
          <w:color w:val="000000"/>
          <w:sz w:val="24"/>
          <w:szCs w:val="28"/>
        </w:rPr>
      </w:pPr>
    </w:p>
    <w:p w:rsidR="00DC382F" w:rsidRDefault="009D3E83" w:rsidP="00BF1C41">
      <w:pPr>
        <w:ind w:firstLine="567"/>
        <w:jc w:val="both"/>
        <w:rPr>
          <w:b/>
          <w:bCs/>
          <w:color w:val="000000"/>
          <w:sz w:val="24"/>
          <w:szCs w:val="28"/>
        </w:rPr>
      </w:pPr>
      <w:r w:rsidRPr="009D3E83">
        <w:rPr>
          <w:b/>
          <w:bCs/>
          <w:color w:val="000000"/>
          <w:sz w:val="24"/>
          <w:szCs w:val="28"/>
        </w:rPr>
        <w:t>6.4 Масса образца, высушенного в печи</w:t>
      </w:r>
    </w:p>
    <w:p w:rsidR="009D3E83" w:rsidRPr="00495F37" w:rsidRDefault="009D3E83" w:rsidP="00BF1C41">
      <w:pPr>
        <w:ind w:firstLine="567"/>
        <w:jc w:val="both"/>
        <w:rPr>
          <w:b/>
          <w:bCs/>
          <w:color w:val="000000"/>
          <w:sz w:val="24"/>
          <w:szCs w:val="28"/>
        </w:rPr>
      </w:pPr>
    </w:p>
    <w:p w:rsidR="008902AA" w:rsidRDefault="009D3E83" w:rsidP="00AF216D">
      <w:pPr>
        <w:ind w:firstLine="567"/>
        <w:jc w:val="both"/>
        <w:rPr>
          <w:bCs/>
          <w:color w:val="000000"/>
          <w:sz w:val="24"/>
          <w:szCs w:val="28"/>
        </w:rPr>
      </w:pPr>
      <w:r w:rsidRPr="009D3E83">
        <w:rPr>
          <w:bCs/>
          <w:color w:val="000000"/>
          <w:sz w:val="24"/>
          <w:szCs w:val="28"/>
        </w:rPr>
        <w:t xml:space="preserve">Образец высушивается в вентилируемой печи при (105 ± 5) </w:t>
      </w:r>
      <w:r w:rsidR="003E65B4">
        <w:rPr>
          <w:bCs/>
          <w:color w:val="000000"/>
          <w:sz w:val="24"/>
          <w:szCs w:val="28"/>
        </w:rPr>
        <w:t>̊</w:t>
      </w:r>
      <w:proofErr w:type="gramStart"/>
      <w:r w:rsidRPr="009D3E83">
        <w:rPr>
          <w:bCs/>
          <w:color w:val="000000"/>
          <w:sz w:val="24"/>
          <w:szCs w:val="28"/>
        </w:rPr>
        <w:t>С</w:t>
      </w:r>
      <w:proofErr w:type="gramEnd"/>
      <w:r w:rsidRPr="009D3E83">
        <w:rPr>
          <w:bCs/>
          <w:color w:val="000000"/>
          <w:sz w:val="24"/>
          <w:szCs w:val="28"/>
        </w:rPr>
        <w:t xml:space="preserve"> </w:t>
      </w:r>
      <w:proofErr w:type="gramStart"/>
      <w:r w:rsidRPr="009D3E83">
        <w:rPr>
          <w:bCs/>
          <w:color w:val="000000"/>
          <w:sz w:val="24"/>
          <w:szCs w:val="28"/>
        </w:rPr>
        <w:t>до</w:t>
      </w:r>
      <w:proofErr w:type="gramEnd"/>
      <w:r w:rsidRPr="009D3E83">
        <w:rPr>
          <w:bCs/>
          <w:color w:val="000000"/>
          <w:sz w:val="24"/>
          <w:szCs w:val="28"/>
        </w:rPr>
        <w:t xml:space="preserve"> изменения массы менее чем на 0,2 % за 24 ч. Перед каждым взвешиванием образец охлаждается почти до комнатной температуры в сухом герметичном сосуде или эксикаторе. Значение высушенной в печи массы </w:t>
      </w:r>
      <w:proofErr w:type="spellStart"/>
      <w:r w:rsidRPr="009B65F1">
        <w:rPr>
          <w:bCs/>
          <w:i/>
          <w:color w:val="000000"/>
          <w:sz w:val="24"/>
          <w:szCs w:val="28"/>
        </w:rPr>
        <w:t>m</w:t>
      </w:r>
      <w:r w:rsidRPr="009B65F1">
        <w:rPr>
          <w:bCs/>
          <w:i/>
          <w:color w:val="000000"/>
          <w:sz w:val="24"/>
          <w:szCs w:val="28"/>
          <w:vertAlign w:val="subscript"/>
        </w:rPr>
        <w:t>o</w:t>
      </w:r>
      <w:proofErr w:type="spellEnd"/>
      <w:r w:rsidRPr="009D3E83">
        <w:rPr>
          <w:bCs/>
          <w:color w:val="000000"/>
          <w:sz w:val="24"/>
          <w:szCs w:val="28"/>
        </w:rPr>
        <w:t xml:space="preserve"> указывается в </w:t>
      </w:r>
      <w:proofErr w:type="gramStart"/>
      <w:r w:rsidRPr="009D3E83">
        <w:rPr>
          <w:bCs/>
          <w:color w:val="000000"/>
          <w:sz w:val="24"/>
          <w:szCs w:val="28"/>
        </w:rPr>
        <w:t>кг</w:t>
      </w:r>
      <w:proofErr w:type="gramEnd"/>
      <w:r w:rsidRPr="009D3E83">
        <w:rPr>
          <w:bCs/>
          <w:color w:val="000000"/>
          <w:sz w:val="24"/>
          <w:szCs w:val="28"/>
        </w:rPr>
        <w:t>.</w:t>
      </w:r>
    </w:p>
    <w:p w:rsidR="004C7A80" w:rsidRDefault="004C7A80" w:rsidP="009D3E83">
      <w:pPr>
        <w:ind w:firstLine="567"/>
        <w:jc w:val="both"/>
        <w:rPr>
          <w:b/>
          <w:bCs/>
          <w:color w:val="000000"/>
          <w:sz w:val="24"/>
          <w:szCs w:val="28"/>
        </w:rPr>
      </w:pPr>
    </w:p>
    <w:p w:rsidR="009D3E83" w:rsidRPr="009D3E83" w:rsidRDefault="009D3E83" w:rsidP="009D3E83">
      <w:pPr>
        <w:ind w:firstLine="567"/>
        <w:jc w:val="both"/>
        <w:rPr>
          <w:b/>
          <w:bCs/>
          <w:color w:val="000000"/>
          <w:sz w:val="24"/>
          <w:szCs w:val="28"/>
        </w:rPr>
      </w:pPr>
      <w:r w:rsidRPr="009D3E83">
        <w:rPr>
          <w:b/>
          <w:bCs/>
          <w:color w:val="000000"/>
          <w:sz w:val="24"/>
          <w:szCs w:val="28"/>
        </w:rPr>
        <w:lastRenderedPageBreak/>
        <w:t>6</w:t>
      </w:r>
      <w:bookmarkStart w:id="2" w:name="bookmark14"/>
      <w:r w:rsidRPr="009D3E83">
        <w:rPr>
          <w:b/>
          <w:bCs/>
          <w:color w:val="000000"/>
          <w:sz w:val="24"/>
          <w:szCs w:val="28"/>
        </w:rPr>
        <w:t>.</w:t>
      </w:r>
      <w:bookmarkEnd w:id="2"/>
      <w:r w:rsidRPr="009D3E83">
        <w:rPr>
          <w:b/>
          <w:bCs/>
          <w:color w:val="000000"/>
          <w:sz w:val="24"/>
          <w:szCs w:val="28"/>
        </w:rPr>
        <w:t xml:space="preserve">5 Объем, полученный путем вытеснения воды </w:t>
      </w:r>
    </w:p>
    <w:p w:rsidR="009D3E83" w:rsidRPr="009D3E83" w:rsidRDefault="009D3E83" w:rsidP="009D3E83">
      <w:pPr>
        <w:ind w:firstLine="567"/>
        <w:jc w:val="both"/>
        <w:rPr>
          <w:b/>
          <w:bCs/>
          <w:color w:val="000000"/>
          <w:sz w:val="24"/>
          <w:szCs w:val="28"/>
        </w:rPr>
      </w:pPr>
      <w:r w:rsidRPr="009D3E83">
        <w:rPr>
          <w:b/>
          <w:bCs/>
          <w:color w:val="000000"/>
          <w:sz w:val="24"/>
          <w:szCs w:val="28"/>
        </w:rPr>
        <w:t>6.5.1 Общие положения</w:t>
      </w:r>
    </w:p>
    <w:p w:rsidR="009D3E83" w:rsidRPr="009D3E83" w:rsidRDefault="009D3E83" w:rsidP="009D3E83">
      <w:pPr>
        <w:ind w:firstLine="567"/>
        <w:jc w:val="both"/>
        <w:rPr>
          <w:bCs/>
          <w:color w:val="000000"/>
          <w:sz w:val="24"/>
          <w:szCs w:val="28"/>
        </w:rPr>
      </w:pPr>
      <w:r w:rsidRPr="009D3E83">
        <w:rPr>
          <w:bCs/>
          <w:color w:val="000000"/>
          <w:sz w:val="24"/>
          <w:szCs w:val="28"/>
        </w:rPr>
        <w:t>Следует убедиться, что образец находится в насыщенном состоянии.</w:t>
      </w:r>
    </w:p>
    <w:p w:rsidR="009D3E83" w:rsidRPr="009D3E83" w:rsidRDefault="009D3E83" w:rsidP="009D3E83">
      <w:pPr>
        <w:ind w:firstLine="567"/>
        <w:jc w:val="both"/>
        <w:rPr>
          <w:bCs/>
          <w:color w:val="000000"/>
          <w:sz w:val="24"/>
          <w:szCs w:val="28"/>
        </w:rPr>
      </w:pPr>
      <w:r w:rsidRPr="009D3E83">
        <w:rPr>
          <w:bCs/>
          <w:color w:val="000000"/>
          <w:sz w:val="24"/>
          <w:szCs w:val="28"/>
        </w:rPr>
        <w:t>Настоящий метод подходит для образцов любой формы и является единственным методом, пригодным для образцов неправильной формы.</w:t>
      </w:r>
    </w:p>
    <w:p w:rsidR="009D3E83" w:rsidRDefault="009D3E83" w:rsidP="009D3E83">
      <w:pPr>
        <w:ind w:firstLine="567"/>
        <w:jc w:val="both"/>
        <w:rPr>
          <w:bCs/>
          <w:color w:val="000000"/>
          <w:sz w:val="24"/>
          <w:szCs w:val="28"/>
        </w:rPr>
      </w:pPr>
      <w:r w:rsidRPr="009D3E83">
        <w:rPr>
          <w:bCs/>
          <w:color w:val="000000"/>
          <w:sz w:val="24"/>
          <w:szCs w:val="28"/>
        </w:rPr>
        <w:t>Настоящий метод, как правило, не подходит для образцов крупнопористого бетона, легкого перлитобетона с большими порами или образцов, содержание влаги в которых не должно подлежать изменению. Однако нанесение тонкого водонепроницаемого слоя может сделать этот метод осуществимым.</w:t>
      </w:r>
    </w:p>
    <w:p w:rsidR="009D3E83" w:rsidRPr="009D3E83" w:rsidRDefault="009D3E83" w:rsidP="009D3E83">
      <w:pPr>
        <w:ind w:firstLine="567"/>
        <w:jc w:val="both"/>
        <w:rPr>
          <w:b/>
          <w:bCs/>
          <w:color w:val="000000"/>
          <w:sz w:val="24"/>
          <w:szCs w:val="28"/>
        </w:rPr>
      </w:pPr>
      <w:bookmarkStart w:id="3" w:name="bookmark15"/>
      <w:r w:rsidRPr="009D3E83">
        <w:rPr>
          <w:b/>
          <w:bCs/>
          <w:color w:val="000000"/>
          <w:sz w:val="24"/>
          <w:szCs w:val="28"/>
        </w:rPr>
        <w:t>6</w:t>
      </w:r>
      <w:bookmarkEnd w:id="3"/>
      <w:r w:rsidRPr="009D3E83">
        <w:rPr>
          <w:b/>
          <w:bCs/>
          <w:color w:val="000000"/>
          <w:sz w:val="24"/>
          <w:szCs w:val="28"/>
        </w:rPr>
        <w:t>.5.2 Масса в воде</w:t>
      </w:r>
    </w:p>
    <w:p w:rsidR="009D3E83" w:rsidRPr="009D3E83" w:rsidRDefault="009D3E83" w:rsidP="009D3E83">
      <w:pPr>
        <w:ind w:firstLine="567"/>
        <w:jc w:val="both"/>
        <w:rPr>
          <w:bCs/>
          <w:color w:val="000000"/>
          <w:sz w:val="24"/>
          <w:szCs w:val="28"/>
        </w:rPr>
      </w:pPr>
      <w:r w:rsidRPr="009D3E83">
        <w:rPr>
          <w:bCs/>
          <w:color w:val="000000"/>
          <w:sz w:val="24"/>
          <w:szCs w:val="28"/>
        </w:rPr>
        <w:t>Масса образца в воде определяется по следующей методике:</w:t>
      </w:r>
    </w:p>
    <w:p w:rsidR="009D3E83" w:rsidRPr="009D3E83" w:rsidRDefault="009D3E83" w:rsidP="009D3E83">
      <w:pPr>
        <w:ind w:firstLine="567"/>
        <w:jc w:val="both"/>
        <w:rPr>
          <w:bCs/>
          <w:color w:val="000000"/>
          <w:sz w:val="24"/>
          <w:szCs w:val="28"/>
        </w:rPr>
      </w:pPr>
      <w:r w:rsidRPr="009D3E83">
        <w:rPr>
          <w:bCs/>
          <w:color w:val="000000"/>
          <w:sz w:val="24"/>
          <w:szCs w:val="28"/>
        </w:rPr>
        <w:t xml:space="preserve">Резервуар для воды поднимается до тех пор, пока серьга без образца не погрузится в резервуар для воды и не коснется дна резервуара. Кажущаяся масса серьги </w:t>
      </w:r>
      <w:proofErr w:type="spellStart"/>
      <w:r w:rsidRPr="009B65F1">
        <w:rPr>
          <w:bCs/>
          <w:i/>
          <w:color w:val="000000"/>
          <w:sz w:val="24"/>
          <w:szCs w:val="28"/>
        </w:rPr>
        <w:t>m</w:t>
      </w:r>
      <w:r w:rsidRPr="009B65F1">
        <w:rPr>
          <w:bCs/>
          <w:i/>
          <w:color w:val="000000"/>
          <w:sz w:val="24"/>
          <w:szCs w:val="28"/>
          <w:vertAlign w:val="subscript"/>
        </w:rPr>
        <w:t>st</w:t>
      </w:r>
      <w:proofErr w:type="spellEnd"/>
      <w:r w:rsidRPr="009B65F1">
        <w:rPr>
          <w:bCs/>
          <w:i/>
          <w:color w:val="000000"/>
          <w:sz w:val="24"/>
          <w:szCs w:val="28"/>
        </w:rPr>
        <w:t xml:space="preserve"> </w:t>
      </w:r>
      <w:r w:rsidRPr="009D3E83">
        <w:rPr>
          <w:bCs/>
          <w:color w:val="000000"/>
          <w:sz w:val="24"/>
          <w:szCs w:val="28"/>
        </w:rPr>
        <w:t xml:space="preserve">записывается в </w:t>
      </w:r>
      <w:proofErr w:type="gramStart"/>
      <w:r w:rsidRPr="009D3E83">
        <w:rPr>
          <w:bCs/>
          <w:color w:val="000000"/>
          <w:sz w:val="24"/>
          <w:szCs w:val="28"/>
        </w:rPr>
        <w:t>кг</w:t>
      </w:r>
      <w:proofErr w:type="gramEnd"/>
      <w:r w:rsidRPr="009D3E83">
        <w:rPr>
          <w:bCs/>
          <w:color w:val="000000"/>
          <w:sz w:val="24"/>
          <w:szCs w:val="28"/>
        </w:rPr>
        <w:t>.</w:t>
      </w:r>
    </w:p>
    <w:p w:rsidR="009D3E83" w:rsidRPr="009D3E83" w:rsidRDefault="009D3E83" w:rsidP="009D3E83">
      <w:pPr>
        <w:ind w:firstLine="567"/>
        <w:jc w:val="both"/>
        <w:rPr>
          <w:bCs/>
          <w:color w:val="000000"/>
          <w:sz w:val="24"/>
          <w:szCs w:val="28"/>
        </w:rPr>
      </w:pPr>
      <w:r w:rsidRPr="009D3E83">
        <w:rPr>
          <w:bCs/>
          <w:color w:val="000000"/>
          <w:sz w:val="24"/>
          <w:szCs w:val="28"/>
        </w:rPr>
        <w:t>В качестве альтернативы кажущаяся масса серьги может использоваться для установки нуля на весах (тарирование).</w:t>
      </w:r>
    </w:p>
    <w:p w:rsidR="009D3E83" w:rsidRPr="009D3E83" w:rsidRDefault="009D3E83" w:rsidP="009D3E83">
      <w:pPr>
        <w:ind w:firstLine="567"/>
        <w:jc w:val="both"/>
        <w:rPr>
          <w:bCs/>
          <w:color w:val="000000"/>
          <w:sz w:val="24"/>
          <w:szCs w:val="28"/>
        </w:rPr>
      </w:pPr>
      <w:r w:rsidRPr="009D3E83">
        <w:rPr>
          <w:bCs/>
          <w:color w:val="000000"/>
          <w:sz w:val="24"/>
          <w:szCs w:val="28"/>
        </w:rPr>
        <w:t>Образец помещается в серьгу и резервуар для воды поднимается до тех пор, пока образец не будет погружен в воду, а уровень воды у серьги не станет таким же, как и без образца.</w:t>
      </w:r>
    </w:p>
    <w:p w:rsidR="009D3E83" w:rsidRPr="009D3E83" w:rsidRDefault="009D3E83" w:rsidP="009D3E83">
      <w:pPr>
        <w:ind w:firstLine="567"/>
        <w:jc w:val="both"/>
        <w:rPr>
          <w:bCs/>
          <w:color w:val="000000"/>
          <w:sz w:val="24"/>
          <w:szCs w:val="28"/>
        </w:rPr>
      </w:pPr>
      <w:r w:rsidRPr="009D3E83">
        <w:rPr>
          <w:bCs/>
          <w:color w:val="000000"/>
          <w:sz w:val="24"/>
          <w:szCs w:val="28"/>
        </w:rPr>
        <w:t>Следует избегать захвата пузырьков воздуха на боковых сторонах образца и на серьге.</w:t>
      </w:r>
    </w:p>
    <w:p w:rsidR="009D3E83" w:rsidRDefault="009D3E83" w:rsidP="009D3E83">
      <w:pPr>
        <w:ind w:firstLine="567"/>
        <w:jc w:val="both"/>
        <w:rPr>
          <w:bCs/>
          <w:color w:val="000000"/>
          <w:sz w:val="24"/>
          <w:szCs w:val="28"/>
        </w:rPr>
      </w:pPr>
      <w:r w:rsidRPr="009D3E83">
        <w:rPr>
          <w:bCs/>
          <w:color w:val="000000"/>
          <w:sz w:val="24"/>
          <w:szCs w:val="28"/>
        </w:rPr>
        <w:t>Кажущаяся масса (</w:t>
      </w:r>
      <w:proofErr w:type="spellStart"/>
      <w:r w:rsidRPr="009B65F1">
        <w:rPr>
          <w:bCs/>
          <w:i/>
          <w:color w:val="000000"/>
          <w:sz w:val="24"/>
          <w:szCs w:val="28"/>
        </w:rPr>
        <w:t>m</w:t>
      </w:r>
      <w:r w:rsidRPr="009B65F1">
        <w:rPr>
          <w:bCs/>
          <w:i/>
          <w:color w:val="000000"/>
          <w:sz w:val="24"/>
          <w:szCs w:val="28"/>
          <w:vertAlign w:val="subscript"/>
        </w:rPr>
        <w:t>st</w:t>
      </w:r>
      <w:proofErr w:type="spellEnd"/>
      <w:r w:rsidRPr="009D3E83">
        <w:rPr>
          <w:bCs/>
          <w:color w:val="000000"/>
          <w:sz w:val="24"/>
          <w:szCs w:val="28"/>
        </w:rPr>
        <w:t xml:space="preserve"> + </w:t>
      </w:r>
      <w:proofErr w:type="spellStart"/>
      <w:r w:rsidRPr="009B65F1">
        <w:rPr>
          <w:bCs/>
          <w:i/>
          <w:color w:val="000000"/>
          <w:sz w:val="24"/>
          <w:szCs w:val="28"/>
        </w:rPr>
        <w:t>m</w:t>
      </w:r>
      <w:r w:rsidRPr="009B65F1">
        <w:rPr>
          <w:bCs/>
          <w:i/>
          <w:color w:val="000000"/>
          <w:sz w:val="24"/>
          <w:szCs w:val="28"/>
          <w:vertAlign w:val="subscript"/>
        </w:rPr>
        <w:t>w</w:t>
      </w:r>
      <w:proofErr w:type="spellEnd"/>
      <w:r w:rsidRPr="009D3E83">
        <w:rPr>
          <w:bCs/>
          <w:color w:val="000000"/>
          <w:sz w:val="24"/>
          <w:szCs w:val="28"/>
        </w:rPr>
        <w:t xml:space="preserve">) погруженного образца и серьги записывается в </w:t>
      </w:r>
      <w:proofErr w:type="gramStart"/>
      <w:r w:rsidRPr="009D3E83">
        <w:rPr>
          <w:bCs/>
          <w:color w:val="000000"/>
          <w:sz w:val="24"/>
          <w:szCs w:val="28"/>
        </w:rPr>
        <w:t>кг</w:t>
      </w:r>
      <w:proofErr w:type="gramEnd"/>
      <w:r w:rsidRPr="009D3E83">
        <w:rPr>
          <w:bCs/>
          <w:color w:val="000000"/>
          <w:sz w:val="24"/>
          <w:szCs w:val="28"/>
        </w:rPr>
        <w:t>.</w:t>
      </w:r>
    </w:p>
    <w:p w:rsidR="009D3E83" w:rsidRPr="009D3E83" w:rsidRDefault="009D3E83" w:rsidP="009D3E83">
      <w:pPr>
        <w:ind w:firstLine="567"/>
        <w:jc w:val="both"/>
        <w:rPr>
          <w:b/>
          <w:bCs/>
          <w:color w:val="000000"/>
          <w:sz w:val="24"/>
          <w:szCs w:val="28"/>
        </w:rPr>
      </w:pPr>
      <w:bookmarkStart w:id="4" w:name="bookmark16"/>
      <w:r w:rsidRPr="009D3E83">
        <w:rPr>
          <w:b/>
          <w:bCs/>
          <w:color w:val="000000"/>
          <w:sz w:val="24"/>
          <w:szCs w:val="28"/>
        </w:rPr>
        <w:t>6</w:t>
      </w:r>
      <w:bookmarkEnd w:id="4"/>
      <w:r w:rsidRPr="009D3E83">
        <w:rPr>
          <w:b/>
          <w:bCs/>
          <w:color w:val="000000"/>
          <w:sz w:val="24"/>
          <w:szCs w:val="28"/>
        </w:rPr>
        <w:t>.5.3 Масса в воздухе</w:t>
      </w:r>
    </w:p>
    <w:p w:rsidR="009D3E83" w:rsidRPr="009D3E83" w:rsidRDefault="009D3E83" w:rsidP="009D3E83">
      <w:pPr>
        <w:ind w:firstLine="567"/>
        <w:jc w:val="both"/>
        <w:rPr>
          <w:bCs/>
          <w:color w:val="000000"/>
          <w:sz w:val="24"/>
          <w:szCs w:val="28"/>
        </w:rPr>
      </w:pPr>
      <w:r w:rsidRPr="009D3E83">
        <w:rPr>
          <w:bCs/>
          <w:color w:val="000000"/>
          <w:sz w:val="24"/>
          <w:szCs w:val="28"/>
        </w:rPr>
        <w:t>Масса образца в воздухе определяется по следующей методике:</w:t>
      </w:r>
    </w:p>
    <w:p w:rsidR="009D3E83" w:rsidRDefault="009D3E83" w:rsidP="009D3E83">
      <w:pPr>
        <w:ind w:firstLine="567"/>
        <w:jc w:val="both"/>
        <w:rPr>
          <w:bCs/>
          <w:color w:val="000000"/>
          <w:sz w:val="24"/>
          <w:szCs w:val="28"/>
        </w:rPr>
      </w:pPr>
      <w:r w:rsidRPr="009D3E83">
        <w:rPr>
          <w:bCs/>
          <w:color w:val="000000"/>
          <w:sz w:val="24"/>
          <w:szCs w:val="28"/>
        </w:rPr>
        <w:t xml:space="preserve">Образец снимается с серьги и излишки воды с поверхностей протираются влажной тканью. Образец помещается на весы, и масса образца в воздухе </w:t>
      </w:r>
      <w:proofErr w:type="spellStart"/>
      <w:r w:rsidRPr="009B65F1">
        <w:rPr>
          <w:bCs/>
          <w:i/>
          <w:color w:val="000000"/>
          <w:sz w:val="24"/>
          <w:szCs w:val="28"/>
        </w:rPr>
        <w:t>m</w:t>
      </w:r>
      <w:r w:rsidRPr="009B65F1">
        <w:rPr>
          <w:bCs/>
          <w:i/>
          <w:color w:val="000000"/>
          <w:sz w:val="24"/>
          <w:szCs w:val="28"/>
          <w:vertAlign w:val="subscript"/>
        </w:rPr>
        <w:t>a</w:t>
      </w:r>
      <w:proofErr w:type="spellEnd"/>
      <w:r w:rsidRPr="009D3E83">
        <w:rPr>
          <w:bCs/>
          <w:color w:val="000000"/>
          <w:sz w:val="24"/>
          <w:szCs w:val="28"/>
        </w:rPr>
        <w:t xml:space="preserve"> записывается в </w:t>
      </w:r>
      <w:proofErr w:type="gramStart"/>
      <w:r w:rsidRPr="009D3E83">
        <w:rPr>
          <w:bCs/>
          <w:color w:val="000000"/>
          <w:sz w:val="24"/>
          <w:szCs w:val="28"/>
        </w:rPr>
        <w:t>кг</w:t>
      </w:r>
      <w:proofErr w:type="gramEnd"/>
      <w:r w:rsidRPr="009D3E83">
        <w:rPr>
          <w:bCs/>
          <w:color w:val="000000"/>
          <w:sz w:val="24"/>
          <w:szCs w:val="28"/>
        </w:rPr>
        <w:t>.</w:t>
      </w:r>
    </w:p>
    <w:p w:rsidR="009D3E83" w:rsidRPr="009D3E83" w:rsidRDefault="009D3E83" w:rsidP="009D3E83">
      <w:pPr>
        <w:ind w:firstLine="567"/>
        <w:jc w:val="both"/>
        <w:rPr>
          <w:b/>
          <w:bCs/>
          <w:color w:val="000000"/>
          <w:sz w:val="24"/>
          <w:szCs w:val="28"/>
        </w:rPr>
      </w:pPr>
      <w:bookmarkStart w:id="5" w:name="bookmark17"/>
      <w:r w:rsidRPr="009D3E83">
        <w:rPr>
          <w:b/>
          <w:bCs/>
          <w:color w:val="000000"/>
          <w:sz w:val="24"/>
          <w:szCs w:val="28"/>
        </w:rPr>
        <w:t>6</w:t>
      </w:r>
      <w:bookmarkEnd w:id="5"/>
      <w:r w:rsidRPr="009D3E83">
        <w:rPr>
          <w:b/>
          <w:bCs/>
          <w:color w:val="000000"/>
          <w:sz w:val="24"/>
          <w:szCs w:val="28"/>
        </w:rPr>
        <w:t>.5.4 Расчет объема образца</w:t>
      </w:r>
    </w:p>
    <w:p w:rsidR="009D3E83" w:rsidRPr="009D3E83" w:rsidRDefault="009D3E83" w:rsidP="009D3E83">
      <w:pPr>
        <w:ind w:firstLine="567"/>
        <w:jc w:val="both"/>
        <w:rPr>
          <w:bCs/>
          <w:color w:val="000000"/>
          <w:sz w:val="24"/>
          <w:szCs w:val="28"/>
        </w:rPr>
      </w:pPr>
      <w:r w:rsidRPr="009D3E83">
        <w:rPr>
          <w:bCs/>
          <w:color w:val="000000"/>
          <w:sz w:val="24"/>
          <w:szCs w:val="28"/>
        </w:rPr>
        <w:t>Объем образца рассчитывается по формуле (1):</w:t>
      </w:r>
    </w:p>
    <w:p w:rsidR="00200533" w:rsidRPr="00200533" w:rsidRDefault="00200533" w:rsidP="009D3E83">
      <w:pPr>
        <w:ind w:firstLine="567"/>
        <w:jc w:val="both"/>
        <w:rPr>
          <w:bCs/>
          <w:color w:val="000000"/>
          <w:sz w:val="24"/>
          <w:szCs w:val="28"/>
        </w:rPr>
      </w:pPr>
      <w:r>
        <w:rPr>
          <w:bCs/>
          <w:color w:val="000000"/>
          <w:sz w:val="24"/>
          <w:szCs w:val="28"/>
        </w:rPr>
        <w:t xml:space="preserve"> </w:t>
      </w:r>
    </w:p>
    <w:p w:rsidR="009D3E83" w:rsidRPr="00200533" w:rsidRDefault="00200533" w:rsidP="005E31E5">
      <w:pPr>
        <w:ind w:firstLine="567"/>
        <w:jc w:val="center"/>
        <w:rPr>
          <w:bCs/>
          <w:color w:val="000000"/>
          <w:sz w:val="24"/>
          <w:szCs w:val="28"/>
        </w:rPr>
      </w:pPr>
      <w:r w:rsidRPr="005E31E5">
        <w:rPr>
          <w:rFonts w:ascii="Cambria Math" w:hAnsi="Cambria Math"/>
          <w:bCs/>
          <w:i/>
          <w:color w:val="000000"/>
          <w:sz w:val="24"/>
          <w:szCs w:val="28"/>
          <w:lang w:val="en-US"/>
        </w:rPr>
        <w:t>V</w:t>
      </w:r>
      <m:oMath>
        <m:r>
          <w:rPr>
            <w:rFonts w:ascii="Cambria Math" w:hAnsi="Cambria Math"/>
            <w:color w:val="000000"/>
            <w:sz w:val="24"/>
            <w:szCs w:val="28"/>
          </w:rPr>
          <m:t>=</m:t>
        </m:r>
        <m:f>
          <m:fPr>
            <m:ctrlPr>
              <w:rPr>
                <w:rFonts w:ascii="Cambria Math" w:hAnsi="Cambria Math"/>
                <w:bCs/>
                <w:i/>
                <w:color w:val="000000"/>
                <w:sz w:val="24"/>
                <w:szCs w:val="28"/>
                <w:lang w:val="en-US"/>
              </w:rPr>
            </m:ctrlPr>
          </m:fPr>
          <m:num>
            <m:sSub>
              <m:sSubPr>
                <m:ctrlPr>
                  <w:rPr>
                    <w:rFonts w:ascii="Cambria Math" w:hAnsi="Cambria Math"/>
                    <w:bCs/>
                    <w:i/>
                    <w:color w:val="000000"/>
                    <w:sz w:val="24"/>
                    <w:szCs w:val="28"/>
                    <w:lang w:val="en-US"/>
                  </w:rPr>
                </m:ctrlPr>
              </m:sSubPr>
              <m:e>
                <m:r>
                  <w:rPr>
                    <w:rFonts w:ascii="Cambria Math" w:hAnsi="Cambria Math"/>
                    <w:color w:val="000000"/>
                    <w:sz w:val="24"/>
                    <w:szCs w:val="28"/>
                    <w:lang w:val="en-US"/>
                  </w:rPr>
                  <m:t>m</m:t>
                </m:r>
              </m:e>
              <m:sub>
                <m:r>
                  <w:rPr>
                    <w:rFonts w:ascii="Cambria Math" w:hAnsi="Cambria Math"/>
                    <w:color w:val="000000"/>
                    <w:sz w:val="24"/>
                    <w:szCs w:val="28"/>
                    <w:lang w:val="en-US"/>
                  </w:rPr>
                  <m:t>a</m:t>
                </m:r>
              </m:sub>
            </m:sSub>
            <m:r>
              <w:rPr>
                <w:rFonts w:ascii="Cambria Math" w:hAnsi="Cambria Math"/>
                <w:color w:val="000000"/>
                <w:sz w:val="24"/>
                <w:szCs w:val="28"/>
              </w:rPr>
              <m:t>-</m:t>
            </m:r>
            <m:d>
              <m:dPr>
                <m:begChr m:val="["/>
                <m:endChr m:val="]"/>
                <m:ctrlPr>
                  <w:rPr>
                    <w:rFonts w:ascii="Cambria Math" w:hAnsi="Cambria Math"/>
                    <w:bCs/>
                    <w:i/>
                    <w:color w:val="000000"/>
                    <w:sz w:val="24"/>
                    <w:szCs w:val="28"/>
                    <w:lang w:val="en-US"/>
                  </w:rPr>
                </m:ctrlPr>
              </m:dPr>
              <m:e>
                <m:d>
                  <m:dPr>
                    <m:ctrlPr>
                      <w:rPr>
                        <w:rFonts w:ascii="Cambria Math" w:hAnsi="Cambria Math"/>
                        <w:bCs/>
                        <w:i/>
                        <w:color w:val="000000"/>
                        <w:sz w:val="24"/>
                        <w:szCs w:val="28"/>
                        <w:lang w:val="en-US"/>
                      </w:rPr>
                    </m:ctrlPr>
                  </m:dPr>
                  <m:e>
                    <m:sSub>
                      <m:sSubPr>
                        <m:ctrlPr>
                          <w:rPr>
                            <w:rFonts w:ascii="Cambria Math" w:hAnsi="Cambria Math"/>
                            <w:bCs/>
                            <w:i/>
                            <w:color w:val="000000"/>
                            <w:sz w:val="24"/>
                            <w:szCs w:val="28"/>
                            <w:lang w:val="en-US"/>
                          </w:rPr>
                        </m:ctrlPr>
                      </m:sSubPr>
                      <m:e>
                        <m:r>
                          <w:rPr>
                            <w:rFonts w:ascii="Cambria Math" w:hAnsi="Cambria Math"/>
                            <w:color w:val="000000"/>
                            <w:sz w:val="24"/>
                            <w:szCs w:val="28"/>
                            <w:lang w:val="en-US"/>
                          </w:rPr>
                          <m:t>m</m:t>
                        </m:r>
                      </m:e>
                      <m:sub>
                        <m:r>
                          <w:rPr>
                            <w:rFonts w:ascii="Cambria Math" w:hAnsi="Cambria Math"/>
                            <w:color w:val="000000"/>
                            <w:sz w:val="24"/>
                            <w:szCs w:val="28"/>
                            <w:lang w:val="en-US"/>
                          </w:rPr>
                          <m:t>st</m:t>
                        </m:r>
                      </m:sub>
                    </m:sSub>
                    <m:r>
                      <w:rPr>
                        <w:rFonts w:ascii="Cambria Math" w:hAnsi="Cambria Math"/>
                        <w:color w:val="000000"/>
                        <w:sz w:val="24"/>
                        <w:szCs w:val="28"/>
                      </w:rPr>
                      <m:t xml:space="preserve">+ </m:t>
                    </m:r>
                    <m:sSub>
                      <m:sSubPr>
                        <m:ctrlPr>
                          <w:rPr>
                            <w:rFonts w:ascii="Cambria Math" w:hAnsi="Cambria Math"/>
                            <w:bCs/>
                            <w:i/>
                            <w:color w:val="000000"/>
                            <w:sz w:val="24"/>
                            <w:szCs w:val="28"/>
                            <w:lang w:val="en-US"/>
                          </w:rPr>
                        </m:ctrlPr>
                      </m:sSubPr>
                      <m:e>
                        <m:r>
                          <w:rPr>
                            <w:rFonts w:ascii="Cambria Math" w:hAnsi="Cambria Math"/>
                            <w:color w:val="000000"/>
                            <w:sz w:val="24"/>
                            <w:szCs w:val="28"/>
                            <w:lang w:val="en-US"/>
                          </w:rPr>
                          <m:t>m</m:t>
                        </m:r>
                      </m:e>
                      <m:sub>
                        <m:r>
                          <w:rPr>
                            <w:rFonts w:ascii="Cambria Math" w:hAnsi="Cambria Math"/>
                            <w:color w:val="000000"/>
                            <w:sz w:val="24"/>
                            <w:szCs w:val="28"/>
                            <w:lang w:val="en-US"/>
                          </w:rPr>
                          <m:t>w</m:t>
                        </m:r>
                      </m:sub>
                    </m:sSub>
                  </m:e>
                </m:d>
                <m:r>
                  <w:rPr>
                    <w:rFonts w:ascii="Cambria Math" w:hAnsi="Cambria Math"/>
                    <w:color w:val="000000"/>
                    <w:sz w:val="24"/>
                    <w:szCs w:val="28"/>
                  </w:rPr>
                  <m:t xml:space="preserve">- </m:t>
                </m:r>
                <m:sSub>
                  <m:sSubPr>
                    <m:ctrlPr>
                      <w:rPr>
                        <w:rFonts w:ascii="Cambria Math" w:hAnsi="Cambria Math"/>
                        <w:bCs/>
                        <w:i/>
                        <w:color w:val="000000"/>
                        <w:sz w:val="24"/>
                        <w:szCs w:val="28"/>
                        <w:lang w:val="en-US"/>
                      </w:rPr>
                    </m:ctrlPr>
                  </m:sSubPr>
                  <m:e>
                    <m:r>
                      <w:rPr>
                        <w:rFonts w:ascii="Cambria Math" w:hAnsi="Cambria Math"/>
                        <w:color w:val="000000"/>
                        <w:sz w:val="24"/>
                        <w:szCs w:val="28"/>
                        <w:lang w:val="en-US"/>
                      </w:rPr>
                      <m:t>m</m:t>
                    </m:r>
                  </m:e>
                  <m:sub>
                    <m:r>
                      <w:rPr>
                        <w:rFonts w:ascii="Cambria Math" w:hAnsi="Cambria Math"/>
                        <w:color w:val="000000"/>
                        <w:sz w:val="24"/>
                        <w:szCs w:val="28"/>
                        <w:lang w:val="en-US"/>
                      </w:rPr>
                      <m:t>st</m:t>
                    </m:r>
                  </m:sub>
                </m:sSub>
              </m:e>
            </m:d>
          </m:num>
          <m:den>
            <m:sSub>
              <m:sSubPr>
                <m:ctrlPr>
                  <w:rPr>
                    <w:rFonts w:ascii="Cambria Math" w:hAnsi="Cambria Math"/>
                    <w:bCs/>
                    <w:i/>
                    <w:color w:val="000000"/>
                    <w:sz w:val="24"/>
                    <w:szCs w:val="28"/>
                    <w:lang w:val="en-US"/>
                  </w:rPr>
                </m:ctrlPr>
              </m:sSubPr>
              <m:e>
                <m:r>
                  <w:rPr>
                    <w:rFonts w:ascii="Cambria Math" w:hAnsi="Cambria Math"/>
                    <w:color w:val="000000"/>
                    <w:sz w:val="24"/>
                    <w:szCs w:val="28"/>
                    <w:lang w:val="en-US"/>
                  </w:rPr>
                  <m:t>P</m:t>
                </m:r>
              </m:e>
              <m:sub>
                <m:r>
                  <w:rPr>
                    <w:rFonts w:ascii="Cambria Math" w:hAnsi="Cambria Math"/>
                    <w:color w:val="000000"/>
                    <w:sz w:val="24"/>
                    <w:szCs w:val="28"/>
                    <w:lang w:val="en-US"/>
                  </w:rPr>
                  <m:t>w</m:t>
                </m:r>
              </m:sub>
            </m:sSub>
          </m:den>
        </m:f>
      </m:oMath>
      <w:r w:rsidR="009D3E83" w:rsidRPr="00200533">
        <w:rPr>
          <w:bCs/>
          <w:color w:val="000000"/>
          <w:sz w:val="24"/>
          <w:szCs w:val="28"/>
        </w:rPr>
        <w:tab/>
      </w:r>
      <w:r w:rsidR="009D3E83" w:rsidRPr="00200533">
        <w:rPr>
          <w:bCs/>
          <w:color w:val="000000"/>
          <w:sz w:val="24"/>
          <w:szCs w:val="28"/>
        </w:rPr>
        <w:tab/>
      </w:r>
      <w:r w:rsidR="009D3E83" w:rsidRPr="00200533">
        <w:rPr>
          <w:bCs/>
          <w:color w:val="000000"/>
          <w:sz w:val="24"/>
          <w:szCs w:val="28"/>
        </w:rPr>
        <w:tab/>
      </w:r>
      <w:r w:rsidR="009D3E83" w:rsidRPr="00200533">
        <w:rPr>
          <w:bCs/>
          <w:color w:val="000000"/>
          <w:sz w:val="24"/>
          <w:szCs w:val="28"/>
        </w:rPr>
        <w:tab/>
      </w:r>
      <w:r w:rsidR="009D3E83" w:rsidRPr="00200533">
        <w:rPr>
          <w:bCs/>
          <w:color w:val="000000"/>
          <w:sz w:val="24"/>
          <w:szCs w:val="28"/>
        </w:rPr>
        <w:tab/>
      </w:r>
      <w:r w:rsidR="009D3E83" w:rsidRPr="00200533">
        <w:rPr>
          <w:bCs/>
          <w:color w:val="000000"/>
          <w:sz w:val="24"/>
          <w:szCs w:val="28"/>
        </w:rPr>
        <w:tab/>
      </w:r>
      <w:r w:rsidR="00FA08DE" w:rsidRPr="005373F4">
        <w:rPr>
          <w:bCs/>
          <w:color w:val="000000"/>
          <w:sz w:val="24"/>
          <w:szCs w:val="28"/>
        </w:rPr>
        <w:t xml:space="preserve"> </w:t>
      </w:r>
      <w:r w:rsidR="009D3E83" w:rsidRPr="00200533">
        <w:rPr>
          <w:bCs/>
          <w:color w:val="000000"/>
          <w:sz w:val="24"/>
          <w:szCs w:val="28"/>
        </w:rPr>
        <w:t>(1)</w:t>
      </w:r>
    </w:p>
    <w:p w:rsidR="00200533" w:rsidRPr="00FA08DE" w:rsidRDefault="00200533" w:rsidP="009D3E83">
      <w:pPr>
        <w:ind w:firstLine="567"/>
        <w:jc w:val="both"/>
        <w:rPr>
          <w:bCs/>
          <w:color w:val="000000"/>
          <w:sz w:val="24"/>
          <w:szCs w:val="28"/>
        </w:rPr>
      </w:pPr>
    </w:p>
    <w:p w:rsidR="009D3E83" w:rsidRPr="009D3E83" w:rsidRDefault="009D3E83" w:rsidP="009D3E83">
      <w:pPr>
        <w:ind w:firstLine="567"/>
        <w:jc w:val="both"/>
        <w:rPr>
          <w:bCs/>
          <w:color w:val="000000"/>
          <w:sz w:val="24"/>
          <w:szCs w:val="28"/>
        </w:rPr>
      </w:pPr>
      <w:r w:rsidRPr="009D3E83">
        <w:rPr>
          <w:bCs/>
          <w:color w:val="000000"/>
          <w:sz w:val="24"/>
          <w:szCs w:val="28"/>
        </w:rPr>
        <w:t>где</w:t>
      </w:r>
    </w:p>
    <w:p w:rsidR="009D3E83" w:rsidRPr="009D3E83" w:rsidRDefault="009D3E83" w:rsidP="009D3E83">
      <w:pPr>
        <w:ind w:firstLine="567"/>
        <w:jc w:val="both"/>
        <w:rPr>
          <w:bCs/>
          <w:color w:val="000000"/>
          <w:sz w:val="24"/>
          <w:szCs w:val="28"/>
        </w:rPr>
      </w:pPr>
      <w:r w:rsidRPr="005E31E5">
        <w:rPr>
          <w:bCs/>
          <w:i/>
          <w:color w:val="000000"/>
          <w:sz w:val="24"/>
          <w:szCs w:val="28"/>
        </w:rPr>
        <w:t>V</w:t>
      </w:r>
      <w:r w:rsidRPr="009D3E83">
        <w:rPr>
          <w:bCs/>
          <w:color w:val="000000"/>
          <w:sz w:val="24"/>
          <w:szCs w:val="28"/>
        </w:rPr>
        <w:t xml:space="preserve"> - объем образца в м</w:t>
      </w:r>
      <w:r w:rsidRPr="003E65B4">
        <w:rPr>
          <w:bCs/>
          <w:color w:val="000000"/>
          <w:sz w:val="24"/>
          <w:szCs w:val="28"/>
          <w:vertAlign w:val="superscript"/>
        </w:rPr>
        <w:t>3</w:t>
      </w:r>
      <w:r w:rsidRPr="009D3E83">
        <w:rPr>
          <w:bCs/>
          <w:color w:val="000000"/>
          <w:sz w:val="24"/>
          <w:szCs w:val="28"/>
        </w:rPr>
        <w:t xml:space="preserve">; </w:t>
      </w:r>
    </w:p>
    <w:p w:rsidR="009D3E83" w:rsidRPr="009D3E83" w:rsidRDefault="009D3E83" w:rsidP="009D3E83">
      <w:pPr>
        <w:ind w:firstLine="567"/>
        <w:jc w:val="both"/>
        <w:rPr>
          <w:bCs/>
          <w:color w:val="000000"/>
          <w:sz w:val="24"/>
          <w:szCs w:val="28"/>
        </w:rPr>
      </w:pPr>
      <w:proofErr w:type="spellStart"/>
      <w:r w:rsidRPr="005E31E5">
        <w:rPr>
          <w:bCs/>
          <w:i/>
          <w:color w:val="000000"/>
          <w:sz w:val="24"/>
          <w:szCs w:val="28"/>
        </w:rPr>
        <w:t>m</w:t>
      </w:r>
      <w:r w:rsidRPr="005E31E5">
        <w:rPr>
          <w:bCs/>
          <w:i/>
          <w:color w:val="000000"/>
          <w:sz w:val="24"/>
          <w:szCs w:val="28"/>
          <w:vertAlign w:val="subscript"/>
        </w:rPr>
        <w:t>a</w:t>
      </w:r>
      <w:proofErr w:type="spellEnd"/>
      <w:r w:rsidRPr="009D3E83">
        <w:rPr>
          <w:bCs/>
          <w:color w:val="000000"/>
          <w:sz w:val="24"/>
          <w:szCs w:val="28"/>
        </w:rPr>
        <w:t xml:space="preserve"> - масса образца в воздухе в </w:t>
      </w:r>
      <w:proofErr w:type="gramStart"/>
      <w:r w:rsidRPr="009D3E83">
        <w:rPr>
          <w:bCs/>
          <w:color w:val="000000"/>
          <w:sz w:val="24"/>
          <w:szCs w:val="28"/>
        </w:rPr>
        <w:t>кг</w:t>
      </w:r>
      <w:proofErr w:type="gramEnd"/>
      <w:r w:rsidRPr="009D3E83">
        <w:rPr>
          <w:bCs/>
          <w:color w:val="000000"/>
          <w:sz w:val="24"/>
          <w:szCs w:val="28"/>
        </w:rPr>
        <w:t>;</w:t>
      </w:r>
    </w:p>
    <w:p w:rsidR="009D3E83" w:rsidRPr="009D3E83" w:rsidRDefault="009D3E83" w:rsidP="009D3E83">
      <w:pPr>
        <w:ind w:firstLine="567"/>
        <w:jc w:val="both"/>
        <w:rPr>
          <w:bCs/>
          <w:color w:val="000000"/>
          <w:sz w:val="24"/>
          <w:szCs w:val="28"/>
        </w:rPr>
      </w:pPr>
      <w:proofErr w:type="spellStart"/>
      <w:r w:rsidRPr="005E31E5">
        <w:rPr>
          <w:bCs/>
          <w:i/>
          <w:color w:val="000000"/>
          <w:sz w:val="24"/>
          <w:szCs w:val="28"/>
        </w:rPr>
        <w:t>m</w:t>
      </w:r>
      <w:r w:rsidRPr="005E31E5">
        <w:rPr>
          <w:bCs/>
          <w:i/>
          <w:color w:val="000000"/>
          <w:sz w:val="24"/>
          <w:szCs w:val="28"/>
          <w:vertAlign w:val="subscript"/>
        </w:rPr>
        <w:t>st</w:t>
      </w:r>
      <w:proofErr w:type="spellEnd"/>
      <w:r w:rsidRPr="009D3E83">
        <w:rPr>
          <w:bCs/>
          <w:color w:val="000000"/>
          <w:sz w:val="24"/>
          <w:szCs w:val="28"/>
        </w:rPr>
        <w:t xml:space="preserve"> - кажущаяся масса погруженной серьги в </w:t>
      </w:r>
      <w:proofErr w:type="gramStart"/>
      <w:r w:rsidRPr="009D3E83">
        <w:rPr>
          <w:bCs/>
          <w:color w:val="000000"/>
          <w:sz w:val="24"/>
          <w:szCs w:val="28"/>
        </w:rPr>
        <w:t>кг</w:t>
      </w:r>
      <w:proofErr w:type="gramEnd"/>
      <w:r w:rsidRPr="009D3E83">
        <w:rPr>
          <w:bCs/>
          <w:color w:val="000000"/>
          <w:sz w:val="24"/>
          <w:szCs w:val="28"/>
        </w:rPr>
        <w:t>;</w:t>
      </w:r>
    </w:p>
    <w:p w:rsidR="009D3E83" w:rsidRPr="009D3E83" w:rsidRDefault="009D3E83" w:rsidP="009D3E83">
      <w:pPr>
        <w:ind w:firstLine="567"/>
        <w:jc w:val="both"/>
        <w:rPr>
          <w:bCs/>
          <w:color w:val="000000"/>
          <w:sz w:val="24"/>
          <w:szCs w:val="28"/>
        </w:rPr>
      </w:pPr>
      <w:proofErr w:type="spellStart"/>
      <w:r w:rsidRPr="005E31E5">
        <w:rPr>
          <w:bCs/>
          <w:i/>
          <w:color w:val="000000"/>
          <w:sz w:val="24"/>
          <w:szCs w:val="28"/>
        </w:rPr>
        <w:t>m</w:t>
      </w:r>
      <w:r w:rsidRPr="005E31E5">
        <w:rPr>
          <w:bCs/>
          <w:i/>
          <w:color w:val="000000"/>
          <w:sz w:val="24"/>
          <w:szCs w:val="28"/>
          <w:vertAlign w:val="subscript"/>
        </w:rPr>
        <w:t>w</w:t>
      </w:r>
      <w:proofErr w:type="spellEnd"/>
      <w:r w:rsidRPr="009D3E83">
        <w:rPr>
          <w:bCs/>
          <w:color w:val="000000"/>
          <w:sz w:val="24"/>
          <w:szCs w:val="28"/>
        </w:rPr>
        <w:t xml:space="preserve"> - кажущаяся масса погруженного образца в </w:t>
      </w:r>
      <w:proofErr w:type="gramStart"/>
      <w:r w:rsidRPr="009D3E83">
        <w:rPr>
          <w:bCs/>
          <w:color w:val="000000"/>
          <w:sz w:val="24"/>
          <w:szCs w:val="28"/>
        </w:rPr>
        <w:t>кг</w:t>
      </w:r>
      <w:proofErr w:type="gramEnd"/>
      <w:r w:rsidRPr="009D3E83">
        <w:rPr>
          <w:bCs/>
          <w:color w:val="000000"/>
          <w:sz w:val="24"/>
          <w:szCs w:val="28"/>
        </w:rPr>
        <w:t>;</w:t>
      </w:r>
    </w:p>
    <w:p w:rsidR="009D3E83" w:rsidRPr="00495F37" w:rsidRDefault="005E31E5" w:rsidP="009D3E83">
      <w:pPr>
        <w:ind w:firstLine="567"/>
        <w:jc w:val="both"/>
        <w:rPr>
          <w:bCs/>
          <w:color w:val="000000"/>
          <w:sz w:val="24"/>
          <w:szCs w:val="28"/>
        </w:rPr>
      </w:pPr>
      <w:proofErr w:type="gramStart"/>
      <w:r w:rsidRPr="005E31E5">
        <w:rPr>
          <w:bCs/>
          <w:i/>
          <w:color w:val="000000"/>
          <w:sz w:val="24"/>
          <w:szCs w:val="28"/>
          <w:lang w:val="en-US"/>
        </w:rPr>
        <w:t>P</w:t>
      </w:r>
      <w:r w:rsidR="009D3E83" w:rsidRPr="005E31E5">
        <w:rPr>
          <w:bCs/>
          <w:i/>
          <w:color w:val="000000"/>
          <w:sz w:val="24"/>
          <w:szCs w:val="28"/>
          <w:vertAlign w:val="subscript"/>
        </w:rPr>
        <w:t>w</w:t>
      </w:r>
      <w:r w:rsidR="009D3E83" w:rsidRPr="009D3E83">
        <w:rPr>
          <w:bCs/>
          <w:color w:val="000000"/>
          <w:sz w:val="24"/>
          <w:szCs w:val="28"/>
        </w:rPr>
        <w:t xml:space="preserve"> - плотность воды при 20 </w:t>
      </w:r>
      <w:r w:rsidR="009B65F1">
        <w:rPr>
          <w:bCs/>
          <w:color w:val="000000"/>
          <w:sz w:val="24"/>
          <w:szCs w:val="28"/>
        </w:rPr>
        <w:t>̊</w:t>
      </w:r>
      <w:r w:rsidR="009D3E83" w:rsidRPr="009D3E83">
        <w:rPr>
          <w:bCs/>
          <w:color w:val="000000"/>
          <w:sz w:val="24"/>
          <w:szCs w:val="28"/>
        </w:rPr>
        <w:t>C, взятая как 998 кг/м</w:t>
      </w:r>
      <w:r w:rsidR="009D3E83" w:rsidRPr="003E65B4">
        <w:rPr>
          <w:bCs/>
          <w:color w:val="000000"/>
          <w:sz w:val="24"/>
          <w:szCs w:val="28"/>
          <w:vertAlign w:val="superscript"/>
        </w:rPr>
        <w:t>3</w:t>
      </w:r>
      <w:r w:rsidR="009D3E83" w:rsidRPr="009D3E83">
        <w:rPr>
          <w:bCs/>
          <w:color w:val="000000"/>
          <w:sz w:val="24"/>
          <w:szCs w:val="28"/>
        </w:rPr>
        <w:t>.</w:t>
      </w:r>
      <w:proofErr w:type="gramEnd"/>
    </w:p>
    <w:p w:rsidR="00DC382F" w:rsidRDefault="00DC382F" w:rsidP="00AF216D">
      <w:pPr>
        <w:ind w:firstLine="567"/>
        <w:jc w:val="both"/>
        <w:rPr>
          <w:b/>
          <w:bCs/>
          <w:color w:val="000000"/>
          <w:sz w:val="24"/>
          <w:szCs w:val="28"/>
        </w:rPr>
      </w:pPr>
    </w:p>
    <w:p w:rsidR="009D3E83" w:rsidRDefault="009D3E83" w:rsidP="00AF216D">
      <w:pPr>
        <w:ind w:firstLine="567"/>
        <w:jc w:val="both"/>
        <w:rPr>
          <w:b/>
          <w:bCs/>
          <w:color w:val="000000"/>
          <w:sz w:val="24"/>
          <w:szCs w:val="28"/>
        </w:rPr>
      </w:pPr>
      <w:r w:rsidRPr="009D3E83">
        <w:rPr>
          <w:b/>
          <w:bCs/>
          <w:color w:val="000000"/>
          <w:sz w:val="24"/>
          <w:szCs w:val="28"/>
        </w:rPr>
        <w:t>6.6 Объем, полученный путем измерения</w:t>
      </w:r>
    </w:p>
    <w:p w:rsidR="009D3E83" w:rsidRDefault="009D3E83" w:rsidP="00AF216D">
      <w:pPr>
        <w:ind w:firstLine="567"/>
        <w:jc w:val="both"/>
        <w:rPr>
          <w:b/>
          <w:bCs/>
          <w:color w:val="000000"/>
          <w:sz w:val="24"/>
          <w:szCs w:val="28"/>
        </w:rPr>
      </w:pPr>
    </w:p>
    <w:p w:rsidR="009D3E83" w:rsidRDefault="009D3E83" w:rsidP="00AF216D">
      <w:pPr>
        <w:ind w:firstLine="567"/>
        <w:jc w:val="both"/>
        <w:rPr>
          <w:bCs/>
          <w:color w:val="000000"/>
          <w:sz w:val="24"/>
          <w:szCs w:val="28"/>
        </w:rPr>
      </w:pPr>
      <w:r w:rsidRPr="009D3E83">
        <w:rPr>
          <w:bCs/>
          <w:color w:val="000000"/>
          <w:sz w:val="24"/>
          <w:szCs w:val="28"/>
        </w:rPr>
        <w:t>Рассчитывается объем образца на основе измерений, сделанных на образце в соответствии с EN 12390-1, в м</w:t>
      </w:r>
      <w:r w:rsidRPr="003E65B4">
        <w:rPr>
          <w:bCs/>
          <w:color w:val="000000"/>
          <w:sz w:val="24"/>
          <w:szCs w:val="28"/>
          <w:vertAlign w:val="superscript"/>
        </w:rPr>
        <w:t>3</w:t>
      </w:r>
      <w:r w:rsidRPr="009D3E83">
        <w:rPr>
          <w:bCs/>
          <w:color w:val="000000"/>
          <w:sz w:val="24"/>
          <w:szCs w:val="28"/>
        </w:rPr>
        <w:t>, с округлением до четырех значащих цифр.</w:t>
      </w:r>
    </w:p>
    <w:p w:rsidR="009D3E83" w:rsidRDefault="009D3E83" w:rsidP="00AF216D">
      <w:pPr>
        <w:ind w:firstLine="567"/>
        <w:jc w:val="both"/>
        <w:rPr>
          <w:bCs/>
          <w:color w:val="000000"/>
          <w:sz w:val="24"/>
          <w:szCs w:val="28"/>
        </w:rPr>
      </w:pPr>
    </w:p>
    <w:p w:rsidR="009D3E83" w:rsidRDefault="009D3E83" w:rsidP="00AF216D">
      <w:pPr>
        <w:ind w:firstLine="567"/>
        <w:jc w:val="both"/>
        <w:rPr>
          <w:b/>
          <w:bCs/>
          <w:color w:val="000000"/>
          <w:sz w:val="24"/>
          <w:szCs w:val="28"/>
        </w:rPr>
      </w:pPr>
      <w:r w:rsidRPr="009D3E83">
        <w:rPr>
          <w:b/>
          <w:bCs/>
          <w:color w:val="000000"/>
          <w:sz w:val="24"/>
          <w:szCs w:val="28"/>
        </w:rPr>
        <w:t>6.7 Объем, полученный путем использования установленных размеров (только для кубов)</w:t>
      </w:r>
    </w:p>
    <w:p w:rsidR="009D3E83" w:rsidRDefault="009D3E83" w:rsidP="00AF216D">
      <w:pPr>
        <w:ind w:firstLine="567"/>
        <w:jc w:val="both"/>
        <w:rPr>
          <w:bCs/>
          <w:color w:val="000000"/>
          <w:sz w:val="24"/>
          <w:szCs w:val="28"/>
        </w:rPr>
      </w:pPr>
    </w:p>
    <w:p w:rsidR="009D3E83" w:rsidRPr="009D3E83" w:rsidRDefault="009D3E83" w:rsidP="009D3E83">
      <w:pPr>
        <w:ind w:firstLine="567"/>
        <w:jc w:val="both"/>
        <w:rPr>
          <w:bCs/>
          <w:color w:val="000000"/>
          <w:sz w:val="24"/>
          <w:szCs w:val="28"/>
        </w:rPr>
      </w:pPr>
      <w:r w:rsidRPr="009D3E83">
        <w:rPr>
          <w:bCs/>
          <w:color w:val="000000"/>
          <w:sz w:val="24"/>
          <w:szCs w:val="28"/>
        </w:rPr>
        <w:t>Подтверждается, что куб был изготовлен в калиброванной форме в соответствии с EN 12390-1. Размеры проверяются в соответствии с EN 12390-1.</w:t>
      </w:r>
    </w:p>
    <w:p w:rsidR="009D3E83" w:rsidRPr="009D3E83" w:rsidRDefault="009D3E83" w:rsidP="009D3E83">
      <w:pPr>
        <w:ind w:firstLine="567"/>
        <w:jc w:val="both"/>
        <w:rPr>
          <w:bCs/>
          <w:color w:val="000000"/>
          <w:sz w:val="24"/>
          <w:szCs w:val="28"/>
        </w:rPr>
      </w:pPr>
      <w:r w:rsidRPr="009D3E83">
        <w:rPr>
          <w:bCs/>
          <w:color w:val="000000"/>
          <w:sz w:val="24"/>
          <w:szCs w:val="28"/>
        </w:rPr>
        <w:t>Вычисляется объем куба в м</w:t>
      </w:r>
      <w:r w:rsidRPr="003E65B4">
        <w:rPr>
          <w:bCs/>
          <w:color w:val="000000"/>
          <w:sz w:val="24"/>
          <w:szCs w:val="28"/>
          <w:vertAlign w:val="superscript"/>
        </w:rPr>
        <w:t>3</w:t>
      </w:r>
      <w:r w:rsidRPr="009D3E83">
        <w:rPr>
          <w:bCs/>
          <w:color w:val="000000"/>
          <w:sz w:val="24"/>
          <w:szCs w:val="28"/>
        </w:rPr>
        <w:t>, выраженный до 3-х значащих цифр.</w:t>
      </w:r>
    </w:p>
    <w:p w:rsidR="000037E2" w:rsidRPr="00891D22" w:rsidRDefault="00BC246A" w:rsidP="00AF216D">
      <w:pPr>
        <w:ind w:firstLine="567"/>
        <w:jc w:val="both"/>
        <w:rPr>
          <w:b/>
          <w:bCs/>
          <w:color w:val="000000"/>
          <w:sz w:val="24"/>
          <w:szCs w:val="28"/>
        </w:rPr>
      </w:pPr>
      <w:r>
        <w:rPr>
          <w:b/>
          <w:bCs/>
          <w:color w:val="000000"/>
          <w:sz w:val="24"/>
          <w:szCs w:val="28"/>
        </w:rPr>
        <w:lastRenderedPageBreak/>
        <w:t>7</w:t>
      </w:r>
      <w:r w:rsidR="008902AA" w:rsidRPr="008902AA">
        <w:rPr>
          <w:b/>
          <w:bCs/>
          <w:color w:val="000000"/>
          <w:sz w:val="24"/>
          <w:szCs w:val="28"/>
        </w:rPr>
        <w:t xml:space="preserve"> Результаты испытаний</w:t>
      </w:r>
    </w:p>
    <w:p w:rsidR="0070412E" w:rsidRPr="00891D22" w:rsidRDefault="0070412E" w:rsidP="00AF216D">
      <w:pPr>
        <w:ind w:firstLine="567"/>
        <w:jc w:val="both"/>
        <w:rPr>
          <w:b/>
          <w:bCs/>
          <w:color w:val="000000"/>
          <w:sz w:val="24"/>
          <w:szCs w:val="28"/>
        </w:rPr>
      </w:pPr>
    </w:p>
    <w:p w:rsidR="00DC382F" w:rsidRDefault="009D3E83" w:rsidP="00AF216D">
      <w:pPr>
        <w:ind w:firstLine="567"/>
        <w:jc w:val="both"/>
        <w:rPr>
          <w:bCs/>
          <w:color w:val="000000"/>
          <w:sz w:val="24"/>
          <w:szCs w:val="28"/>
        </w:rPr>
      </w:pPr>
      <w:r w:rsidRPr="009D3E83">
        <w:rPr>
          <w:bCs/>
          <w:color w:val="000000"/>
          <w:sz w:val="24"/>
          <w:szCs w:val="28"/>
        </w:rPr>
        <w:t>Плотность с использованием значений, определенных для массы образца и его объема, рассчитывается по формуле (2):</w:t>
      </w:r>
    </w:p>
    <w:p w:rsidR="00200533" w:rsidRPr="003E65B4" w:rsidRDefault="00200533" w:rsidP="009D3E83">
      <w:pPr>
        <w:ind w:firstLine="567"/>
        <w:jc w:val="both"/>
        <w:rPr>
          <w:bCs/>
          <w:i/>
          <w:iCs/>
          <w:color w:val="000000"/>
          <w:sz w:val="24"/>
          <w:szCs w:val="28"/>
        </w:rPr>
      </w:pPr>
    </w:p>
    <w:p w:rsidR="009D3E83" w:rsidRPr="009D3E83" w:rsidRDefault="00200533" w:rsidP="005E31E5">
      <w:pPr>
        <w:ind w:firstLine="567"/>
        <w:jc w:val="center"/>
        <w:rPr>
          <w:bCs/>
          <w:i/>
          <w:iCs/>
          <w:color w:val="000000"/>
          <w:sz w:val="24"/>
          <w:szCs w:val="28"/>
        </w:rPr>
      </w:pPr>
      <w:r>
        <w:rPr>
          <w:bCs/>
          <w:i/>
          <w:iCs/>
          <w:color w:val="000000"/>
          <w:sz w:val="24"/>
          <w:szCs w:val="28"/>
          <w:lang w:val="en-US"/>
        </w:rPr>
        <w:t>D</w:t>
      </w:r>
      <w:r w:rsidRPr="005E31E5">
        <w:rPr>
          <w:bCs/>
          <w:i/>
          <w:iCs/>
          <w:color w:val="000000"/>
          <w:sz w:val="24"/>
          <w:szCs w:val="28"/>
        </w:rPr>
        <w:t xml:space="preserve"> =</w:t>
      </w:r>
      <w:r w:rsidR="009D3E83" w:rsidRPr="009D3E83">
        <w:rPr>
          <w:bCs/>
          <w:i/>
          <w:iCs/>
          <w:color w:val="000000"/>
          <w:sz w:val="24"/>
          <w:szCs w:val="28"/>
        </w:rPr>
        <w:t xml:space="preserve"> </w:t>
      </w:r>
      <w:r>
        <w:rPr>
          <w:bCs/>
          <w:i/>
          <w:iCs/>
          <w:color w:val="000000"/>
          <w:sz w:val="24"/>
          <w:szCs w:val="28"/>
        </w:rPr>
        <w:t xml:space="preserve"> </w:t>
      </w:r>
      <m:oMath>
        <m:f>
          <m:fPr>
            <m:ctrlPr>
              <w:rPr>
                <w:rFonts w:ascii="Cambria Math" w:hAnsi="Cambria Math"/>
                <w:bCs/>
                <w:i/>
                <w:iCs/>
                <w:color w:val="000000"/>
                <w:sz w:val="24"/>
                <w:szCs w:val="28"/>
              </w:rPr>
            </m:ctrlPr>
          </m:fPr>
          <m:num>
            <m:r>
              <w:rPr>
                <w:rFonts w:ascii="Cambria Math" w:hAnsi="Cambria Math"/>
                <w:color w:val="000000"/>
                <w:sz w:val="24"/>
                <w:szCs w:val="28"/>
              </w:rPr>
              <m:t>m</m:t>
            </m:r>
          </m:num>
          <m:den>
            <m:r>
              <w:rPr>
                <w:rFonts w:ascii="Cambria Math" w:hAnsi="Cambria Math"/>
                <w:color w:val="000000"/>
                <w:sz w:val="24"/>
                <w:szCs w:val="28"/>
              </w:rPr>
              <m:t>V</m:t>
            </m:r>
          </m:den>
        </m:f>
      </m:oMath>
      <w:r w:rsidR="009D3E83" w:rsidRPr="009D3E83">
        <w:rPr>
          <w:bCs/>
          <w:i/>
          <w:iCs/>
          <w:color w:val="000000"/>
          <w:sz w:val="24"/>
          <w:szCs w:val="28"/>
        </w:rPr>
        <w:tab/>
      </w:r>
      <w:r w:rsidR="009D3E83" w:rsidRPr="009D3E83">
        <w:rPr>
          <w:bCs/>
          <w:i/>
          <w:iCs/>
          <w:color w:val="000000"/>
          <w:sz w:val="24"/>
          <w:szCs w:val="28"/>
        </w:rPr>
        <w:tab/>
      </w:r>
      <w:r w:rsidR="009D3E83" w:rsidRPr="009D3E83">
        <w:rPr>
          <w:bCs/>
          <w:i/>
          <w:iCs/>
          <w:color w:val="000000"/>
          <w:sz w:val="24"/>
          <w:szCs w:val="28"/>
        </w:rPr>
        <w:tab/>
      </w:r>
      <w:r w:rsidR="005E31E5">
        <w:rPr>
          <w:bCs/>
          <w:i/>
          <w:iCs/>
          <w:color w:val="000000"/>
          <w:sz w:val="24"/>
          <w:szCs w:val="28"/>
        </w:rPr>
        <w:tab/>
      </w:r>
      <w:r w:rsidR="005E31E5">
        <w:rPr>
          <w:bCs/>
          <w:i/>
          <w:iCs/>
          <w:color w:val="000000"/>
          <w:sz w:val="24"/>
          <w:szCs w:val="28"/>
        </w:rPr>
        <w:tab/>
      </w:r>
      <w:r w:rsidR="005E31E5">
        <w:rPr>
          <w:bCs/>
          <w:i/>
          <w:iCs/>
          <w:color w:val="000000"/>
          <w:sz w:val="24"/>
          <w:szCs w:val="28"/>
        </w:rPr>
        <w:tab/>
      </w:r>
      <w:r w:rsidR="005E31E5">
        <w:rPr>
          <w:bCs/>
          <w:i/>
          <w:iCs/>
          <w:color w:val="000000"/>
          <w:sz w:val="24"/>
          <w:szCs w:val="28"/>
        </w:rPr>
        <w:tab/>
      </w:r>
      <w:r w:rsidR="005E31E5">
        <w:rPr>
          <w:bCs/>
          <w:i/>
          <w:iCs/>
          <w:color w:val="000000"/>
          <w:sz w:val="24"/>
          <w:szCs w:val="28"/>
        </w:rPr>
        <w:tab/>
      </w:r>
      <w:r w:rsidR="005E31E5" w:rsidRPr="009D3E83">
        <w:rPr>
          <w:bCs/>
          <w:color w:val="000000"/>
          <w:sz w:val="24"/>
          <w:szCs w:val="28"/>
        </w:rPr>
        <w:t xml:space="preserve"> </w:t>
      </w:r>
      <w:r w:rsidR="009D3E83" w:rsidRPr="009D3E83">
        <w:rPr>
          <w:bCs/>
          <w:color w:val="000000"/>
          <w:sz w:val="24"/>
          <w:szCs w:val="28"/>
        </w:rPr>
        <w:t>(2)</w:t>
      </w:r>
    </w:p>
    <w:p w:rsidR="00200533" w:rsidRPr="005E31E5" w:rsidRDefault="00200533" w:rsidP="009D3E83">
      <w:pPr>
        <w:ind w:firstLine="567"/>
        <w:jc w:val="both"/>
        <w:rPr>
          <w:bCs/>
          <w:color w:val="000000"/>
          <w:sz w:val="24"/>
          <w:szCs w:val="28"/>
        </w:rPr>
      </w:pPr>
    </w:p>
    <w:p w:rsidR="009D3E83" w:rsidRPr="009D3E83" w:rsidRDefault="009D3E83" w:rsidP="009D3E83">
      <w:pPr>
        <w:ind w:firstLine="567"/>
        <w:jc w:val="both"/>
        <w:rPr>
          <w:bCs/>
          <w:color w:val="000000"/>
          <w:sz w:val="24"/>
          <w:szCs w:val="28"/>
        </w:rPr>
      </w:pPr>
      <w:r w:rsidRPr="009D3E83">
        <w:rPr>
          <w:bCs/>
          <w:color w:val="000000"/>
          <w:sz w:val="24"/>
          <w:szCs w:val="28"/>
        </w:rPr>
        <w:t>где</w:t>
      </w:r>
    </w:p>
    <w:p w:rsidR="009D3E83" w:rsidRPr="009D3E83" w:rsidRDefault="009D3E83" w:rsidP="009D3E83">
      <w:pPr>
        <w:ind w:firstLine="567"/>
        <w:jc w:val="both"/>
        <w:rPr>
          <w:bCs/>
          <w:color w:val="000000"/>
          <w:sz w:val="24"/>
          <w:szCs w:val="28"/>
        </w:rPr>
      </w:pPr>
      <w:r w:rsidRPr="003E65B4">
        <w:rPr>
          <w:bCs/>
          <w:i/>
          <w:color w:val="000000"/>
          <w:sz w:val="24"/>
          <w:szCs w:val="28"/>
        </w:rPr>
        <w:t>D</w:t>
      </w:r>
      <w:r w:rsidRPr="009D3E83">
        <w:rPr>
          <w:bCs/>
          <w:color w:val="000000"/>
          <w:sz w:val="24"/>
          <w:szCs w:val="28"/>
        </w:rPr>
        <w:t xml:space="preserve"> — плотность в зависимости от состояния образца и метода определения объема, </w:t>
      </w:r>
      <w:proofErr w:type="gramStart"/>
      <w:r w:rsidRPr="009D3E83">
        <w:rPr>
          <w:bCs/>
          <w:color w:val="000000"/>
          <w:sz w:val="24"/>
          <w:szCs w:val="28"/>
        </w:rPr>
        <w:t>кг</w:t>
      </w:r>
      <w:proofErr w:type="gramEnd"/>
      <w:r w:rsidRPr="009D3E83">
        <w:rPr>
          <w:bCs/>
          <w:color w:val="000000"/>
          <w:sz w:val="24"/>
          <w:szCs w:val="28"/>
        </w:rPr>
        <w:t>/м</w:t>
      </w:r>
      <w:r w:rsidRPr="005E31E5">
        <w:rPr>
          <w:bCs/>
          <w:color w:val="000000"/>
          <w:sz w:val="24"/>
          <w:szCs w:val="28"/>
          <w:vertAlign w:val="superscript"/>
        </w:rPr>
        <w:t>3</w:t>
      </w:r>
      <w:r w:rsidRPr="009D3E83">
        <w:rPr>
          <w:bCs/>
          <w:color w:val="000000"/>
          <w:sz w:val="24"/>
          <w:szCs w:val="28"/>
        </w:rPr>
        <w:t>;</w:t>
      </w:r>
    </w:p>
    <w:p w:rsidR="009D3E83" w:rsidRPr="009D3E83" w:rsidRDefault="009D3E83" w:rsidP="009D3E83">
      <w:pPr>
        <w:ind w:firstLine="567"/>
        <w:jc w:val="both"/>
        <w:rPr>
          <w:bCs/>
          <w:color w:val="000000"/>
          <w:sz w:val="24"/>
          <w:szCs w:val="28"/>
        </w:rPr>
      </w:pPr>
      <w:r w:rsidRPr="003E65B4">
        <w:rPr>
          <w:bCs/>
          <w:i/>
          <w:color w:val="000000"/>
          <w:sz w:val="24"/>
          <w:szCs w:val="28"/>
        </w:rPr>
        <w:t>m</w:t>
      </w:r>
      <w:r w:rsidRPr="009D3E83">
        <w:rPr>
          <w:bCs/>
          <w:color w:val="000000"/>
          <w:sz w:val="24"/>
          <w:szCs w:val="28"/>
        </w:rPr>
        <w:t xml:space="preserve"> — масса образца, определенная в </w:t>
      </w:r>
      <w:proofErr w:type="spellStart"/>
      <w:r w:rsidRPr="009D3E83">
        <w:rPr>
          <w:bCs/>
          <w:color w:val="000000"/>
          <w:sz w:val="24"/>
          <w:szCs w:val="28"/>
        </w:rPr>
        <w:t>пп</w:t>
      </w:r>
      <w:proofErr w:type="spellEnd"/>
      <w:r w:rsidRPr="009D3E83">
        <w:rPr>
          <w:bCs/>
          <w:color w:val="000000"/>
          <w:sz w:val="24"/>
          <w:szCs w:val="28"/>
        </w:rPr>
        <w:t xml:space="preserve">. 6.2, 6.3 или 6.4 во время испытания, в </w:t>
      </w:r>
      <w:proofErr w:type="gramStart"/>
      <w:r w:rsidRPr="009D3E83">
        <w:rPr>
          <w:bCs/>
          <w:color w:val="000000"/>
          <w:sz w:val="24"/>
          <w:szCs w:val="28"/>
        </w:rPr>
        <w:t>кг</w:t>
      </w:r>
      <w:proofErr w:type="gramEnd"/>
      <w:r w:rsidRPr="009D3E83">
        <w:rPr>
          <w:bCs/>
          <w:color w:val="000000"/>
          <w:sz w:val="24"/>
          <w:szCs w:val="28"/>
        </w:rPr>
        <w:t>;</w:t>
      </w:r>
    </w:p>
    <w:p w:rsidR="009D3E83" w:rsidRPr="009D3E83" w:rsidRDefault="009D3E83" w:rsidP="009D3E83">
      <w:pPr>
        <w:ind w:firstLine="567"/>
        <w:jc w:val="both"/>
        <w:rPr>
          <w:bCs/>
          <w:color w:val="000000"/>
          <w:sz w:val="24"/>
          <w:szCs w:val="28"/>
        </w:rPr>
      </w:pPr>
      <w:r w:rsidRPr="003E65B4">
        <w:rPr>
          <w:bCs/>
          <w:i/>
          <w:color w:val="000000"/>
          <w:sz w:val="24"/>
          <w:szCs w:val="28"/>
        </w:rPr>
        <w:t>V</w:t>
      </w:r>
      <w:r w:rsidRPr="009D3E83">
        <w:rPr>
          <w:bCs/>
          <w:color w:val="000000"/>
          <w:sz w:val="24"/>
          <w:szCs w:val="28"/>
        </w:rPr>
        <w:t xml:space="preserve"> – объем, определенный одним из методов, в м</w:t>
      </w:r>
      <w:r w:rsidRPr="005E31E5">
        <w:rPr>
          <w:bCs/>
          <w:color w:val="000000"/>
          <w:sz w:val="24"/>
          <w:szCs w:val="28"/>
          <w:vertAlign w:val="superscript"/>
        </w:rPr>
        <w:t>3</w:t>
      </w:r>
      <w:r w:rsidRPr="009D3E83">
        <w:rPr>
          <w:bCs/>
          <w:color w:val="000000"/>
          <w:sz w:val="24"/>
          <w:szCs w:val="28"/>
        </w:rPr>
        <w:t>.</w:t>
      </w:r>
    </w:p>
    <w:p w:rsidR="009D3E83" w:rsidRPr="009D3E83" w:rsidRDefault="009D3E83" w:rsidP="009D3E83">
      <w:pPr>
        <w:ind w:firstLine="567"/>
        <w:jc w:val="both"/>
        <w:rPr>
          <w:bCs/>
          <w:color w:val="000000"/>
          <w:sz w:val="24"/>
          <w:szCs w:val="28"/>
        </w:rPr>
      </w:pPr>
      <w:r w:rsidRPr="009D3E83">
        <w:rPr>
          <w:bCs/>
          <w:color w:val="000000"/>
          <w:sz w:val="24"/>
          <w:szCs w:val="28"/>
        </w:rPr>
        <w:t>Состояние образца во время испытания и метод, использованный для определения объема образца, записываются как часть результата испытания.</w:t>
      </w:r>
    </w:p>
    <w:p w:rsidR="009D3E83" w:rsidRPr="00495F37" w:rsidRDefault="009D3E83" w:rsidP="009D3E83">
      <w:pPr>
        <w:ind w:firstLine="567"/>
        <w:jc w:val="both"/>
        <w:rPr>
          <w:bCs/>
          <w:color w:val="000000"/>
          <w:sz w:val="24"/>
          <w:szCs w:val="28"/>
        </w:rPr>
      </w:pPr>
      <w:r w:rsidRPr="009D3E83">
        <w:rPr>
          <w:bCs/>
          <w:color w:val="000000"/>
          <w:sz w:val="24"/>
          <w:szCs w:val="28"/>
        </w:rPr>
        <w:t>Результат определения плотности выражается с точностью до 10 кг/м</w:t>
      </w:r>
      <w:r w:rsidRPr="005E31E5">
        <w:rPr>
          <w:bCs/>
          <w:color w:val="000000"/>
          <w:sz w:val="24"/>
          <w:szCs w:val="28"/>
          <w:vertAlign w:val="superscript"/>
        </w:rPr>
        <w:t>3</w:t>
      </w:r>
      <w:r w:rsidRPr="009D3E83">
        <w:rPr>
          <w:bCs/>
          <w:color w:val="000000"/>
          <w:sz w:val="24"/>
          <w:szCs w:val="28"/>
        </w:rPr>
        <w:t>.</w:t>
      </w:r>
    </w:p>
    <w:p w:rsidR="00DC382F" w:rsidRPr="00495F37" w:rsidRDefault="00DC382F" w:rsidP="00AF216D">
      <w:pPr>
        <w:ind w:firstLine="567"/>
        <w:jc w:val="both"/>
        <w:rPr>
          <w:bCs/>
          <w:color w:val="000000"/>
          <w:sz w:val="24"/>
          <w:szCs w:val="28"/>
        </w:rPr>
      </w:pPr>
    </w:p>
    <w:p w:rsidR="000037E2" w:rsidRDefault="009D3E83" w:rsidP="00AF216D">
      <w:pPr>
        <w:ind w:firstLine="567"/>
        <w:jc w:val="both"/>
        <w:rPr>
          <w:b/>
          <w:bCs/>
          <w:color w:val="000000"/>
          <w:sz w:val="24"/>
          <w:szCs w:val="28"/>
        </w:rPr>
      </w:pPr>
      <w:r>
        <w:rPr>
          <w:b/>
          <w:bCs/>
          <w:color w:val="000000"/>
          <w:sz w:val="24"/>
          <w:szCs w:val="28"/>
        </w:rPr>
        <w:t>8</w:t>
      </w:r>
      <w:r w:rsidR="00537A93" w:rsidRPr="00537A93">
        <w:rPr>
          <w:b/>
          <w:bCs/>
          <w:color w:val="000000"/>
          <w:sz w:val="24"/>
          <w:szCs w:val="28"/>
        </w:rPr>
        <w:t xml:space="preserve"> Протокол испытания</w:t>
      </w:r>
    </w:p>
    <w:p w:rsidR="00A11D75" w:rsidRDefault="008345D9" w:rsidP="008345D9">
      <w:pPr>
        <w:tabs>
          <w:tab w:val="left" w:pos="7413"/>
        </w:tabs>
        <w:ind w:firstLine="567"/>
        <w:jc w:val="both"/>
        <w:rPr>
          <w:b/>
          <w:bCs/>
          <w:color w:val="000000"/>
          <w:sz w:val="24"/>
          <w:szCs w:val="28"/>
        </w:rPr>
      </w:pPr>
      <w:r>
        <w:rPr>
          <w:b/>
          <w:bCs/>
          <w:color w:val="000000"/>
          <w:sz w:val="24"/>
          <w:szCs w:val="28"/>
        </w:rPr>
        <w:tab/>
      </w:r>
    </w:p>
    <w:p w:rsidR="009D3E83" w:rsidRPr="009D3E83" w:rsidRDefault="009D3E83" w:rsidP="009D3E83">
      <w:pPr>
        <w:ind w:firstLine="567"/>
        <w:jc w:val="both"/>
        <w:rPr>
          <w:rStyle w:val="FontStyle35"/>
          <w:rFonts w:ascii="Times New Roman" w:eastAsiaTheme="minorEastAsia" w:hAnsi="Times New Roman" w:cs="Times New Roman"/>
          <w:sz w:val="24"/>
          <w:szCs w:val="24"/>
          <w:lang w:eastAsia="en-US"/>
        </w:rPr>
      </w:pPr>
      <w:r w:rsidRPr="009D3E83">
        <w:rPr>
          <w:rStyle w:val="FontStyle35"/>
          <w:rFonts w:ascii="Times New Roman" w:eastAsiaTheme="minorEastAsia" w:hAnsi="Times New Roman" w:cs="Times New Roman"/>
          <w:sz w:val="24"/>
          <w:szCs w:val="24"/>
          <w:lang w:eastAsia="en-US"/>
        </w:rPr>
        <w:t>Протокол должен включать следующую информацию:</w:t>
      </w:r>
    </w:p>
    <w:p w:rsidR="009D3E83" w:rsidRPr="009D3E83" w:rsidRDefault="009D3E83" w:rsidP="009D3E83">
      <w:pPr>
        <w:ind w:firstLine="567"/>
        <w:jc w:val="both"/>
        <w:rPr>
          <w:rStyle w:val="FontStyle35"/>
          <w:rFonts w:ascii="Times New Roman" w:eastAsiaTheme="minorEastAsia" w:hAnsi="Times New Roman" w:cs="Times New Roman"/>
          <w:sz w:val="24"/>
          <w:szCs w:val="24"/>
          <w:lang w:eastAsia="en-US"/>
        </w:rPr>
      </w:pPr>
      <w:r w:rsidRPr="009D3E83">
        <w:rPr>
          <w:rStyle w:val="FontStyle35"/>
          <w:rFonts w:ascii="Times New Roman" w:eastAsiaTheme="minorEastAsia" w:hAnsi="Times New Roman" w:cs="Times New Roman"/>
          <w:sz w:val="24"/>
          <w:szCs w:val="24"/>
          <w:lang w:eastAsia="en-US"/>
        </w:rPr>
        <w:t>а) ссылка на настоящий стандарт;</w:t>
      </w:r>
    </w:p>
    <w:p w:rsidR="009D3E83" w:rsidRPr="009D3E83" w:rsidRDefault="009D3E83" w:rsidP="009D3E83">
      <w:pPr>
        <w:ind w:firstLine="567"/>
        <w:jc w:val="both"/>
        <w:rPr>
          <w:rStyle w:val="FontStyle35"/>
          <w:rFonts w:ascii="Times New Roman" w:eastAsiaTheme="minorEastAsia" w:hAnsi="Times New Roman" w:cs="Times New Roman"/>
          <w:sz w:val="24"/>
          <w:szCs w:val="24"/>
          <w:lang w:eastAsia="en-US"/>
        </w:rPr>
      </w:pPr>
      <w:r w:rsidRPr="009D3E83">
        <w:rPr>
          <w:rStyle w:val="FontStyle35"/>
          <w:rFonts w:ascii="Times New Roman" w:eastAsiaTheme="minorEastAsia" w:hAnsi="Times New Roman" w:cs="Times New Roman"/>
          <w:sz w:val="24"/>
          <w:szCs w:val="24"/>
          <w:lang w:eastAsia="en-US"/>
        </w:rPr>
        <w:t>b) идентификация образца для испытаний;</w:t>
      </w:r>
    </w:p>
    <w:p w:rsidR="009D3E83" w:rsidRPr="009D3E83" w:rsidRDefault="009D3E83" w:rsidP="009D3E83">
      <w:pPr>
        <w:ind w:firstLine="567"/>
        <w:jc w:val="both"/>
        <w:rPr>
          <w:rStyle w:val="FontStyle35"/>
          <w:rFonts w:ascii="Times New Roman" w:eastAsiaTheme="minorEastAsia" w:hAnsi="Times New Roman" w:cs="Times New Roman"/>
          <w:sz w:val="24"/>
          <w:szCs w:val="24"/>
          <w:lang w:eastAsia="en-US"/>
        </w:rPr>
      </w:pPr>
      <w:r w:rsidRPr="009D3E83">
        <w:rPr>
          <w:rStyle w:val="FontStyle35"/>
          <w:rFonts w:ascii="Times New Roman" w:eastAsiaTheme="minorEastAsia" w:hAnsi="Times New Roman" w:cs="Times New Roman"/>
          <w:sz w:val="24"/>
          <w:szCs w:val="24"/>
          <w:lang w:eastAsia="en-US"/>
        </w:rPr>
        <w:t>c) место проведения испытания;</w:t>
      </w:r>
    </w:p>
    <w:p w:rsidR="009D3E83" w:rsidRPr="009D3E83" w:rsidRDefault="009D3E83" w:rsidP="009D3E83">
      <w:pPr>
        <w:ind w:firstLine="567"/>
        <w:jc w:val="both"/>
        <w:rPr>
          <w:rStyle w:val="FontStyle35"/>
          <w:rFonts w:ascii="Times New Roman" w:eastAsiaTheme="minorEastAsia" w:hAnsi="Times New Roman" w:cs="Times New Roman"/>
          <w:sz w:val="24"/>
          <w:szCs w:val="24"/>
          <w:lang w:eastAsia="en-US"/>
        </w:rPr>
      </w:pPr>
      <w:r w:rsidRPr="009D3E83">
        <w:rPr>
          <w:rStyle w:val="FontStyle35"/>
          <w:rFonts w:ascii="Times New Roman" w:eastAsiaTheme="minorEastAsia" w:hAnsi="Times New Roman" w:cs="Times New Roman"/>
          <w:sz w:val="24"/>
          <w:szCs w:val="24"/>
          <w:lang w:eastAsia="en-US"/>
        </w:rPr>
        <w:t>d) описание образца (например, куб 100 мм, цилиндр диаметром 150 мм);</w:t>
      </w:r>
    </w:p>
    <w:p w:rsidR="009D3E83" w:rsidRPr="009D3E83" w:rsidRDefault="009D3E83" w:rsidP="009D3E83">
      <w:pPr>
        <w:ind w:firstLine="567"/>
        <w:jc w:val="both"/>
        <w:rPr>
          <w:rStyle w:val="FontStyle35"/>
          <w:rFonts w:ascii="Times New Roman" w:eastAsiaTheme="minorEastAsia" w:hAnsi="Times New Roman" w:cs="Times New Roman"/>
          <w:sz w:val="24"/>
          <w:szCs w:val="24"/>
          <w:lang w:eastAsia="en-US"/>
        </w:rPr>
      </w:pPr>
      <w:r w:rsidRPr="009D3E83">
        <w:rPr>
          <w:rStyle w:val="FontStyle35"/>
          <w:rFonts w:ascii="Times New Roman" w:eastAsiaTheme="minorEastAsia" w:hAnsi="Times New Roman" w:cs="Times New Roman"/>
          <w:sz w:val="24"/>
          <w:szCs w:val="24"/>
          <w:lang w:eastAsia="en-US"/>
        </w:rPr>
        <w:t>e) сведения о подготовке образцов (если таковые имеются);</w:t>
      </w:r>
    </w:p>
    <w:p w:rsidR="009D3E83" w:rsidRPr="009D3E83" w:rsidRDefault="009D3E83" w:rsidP="009D3E83">
      <w:pPr>
        <w:ind w:firstLine="567"/>
        <w:jc w:val="both"/>
        <w:rPr>
          <w:rStyle w:val="FontStyle35"/>
          <w:rFonts w:ascii="Times New Roman" w:eastAsiaTheme="minorEastAsia" w:hAnsi="Times New Roman" w:cs="Times New Roman"/>
          <w:sz w:val="24"/>
          <w:szCs w:val="24"/>
          <w:lang w:eastAsia="en-US"/>
        </w:rPr>
      </w:pPr>
      <w:r w:rsidRPr="009D3E83">
        <w:rPr>
          <w:rStyle w:val="FontStyle35"/>
          <w:rFonts w:ascii="Times New Roman" w:eastAsiaTheme="minorEastAsia" w:hAnsi="Times New Roman" w:cs="Times New Roman"/>
          <w:sz w:val="24"/>
          <w:szCs w:val="24"/>
          <w:lang w:eastAsia="en-US"/>
        </w:rPr>
        <w:t>f) состояние образца во время испытания; (при получении или пропитано водой, или высушено в печи);</w:t>
      </w:r>
    </w:p>
    <w:p w:rsidR="009D3E83" w:rsidRPr="009D3E83" w:rsidRDefault="009D3E83" w:rsidP="009D3E83">
      <w:pPr>
        <w:ind w:firstLine="567"/>
        <w:jc w:val="both"/>
        <w:rPr>
          <w:rStyle w:val="FontStyle35"/>
          <w:rFonts w:ascii="Times New Roman" w:eastAsiaTheme="minorEastAsia" w:hAnsi="Times New Roman" w:cs="Times New Roman"/>
          <w:sz w:val="24"/>
          <w:szCs w:val="24"/>
          <w:lang w:eastAsia="en-US"/>
        </w:rPr>
      </w:pPr>
      <w:r w:rsidRPr="009D3E83">
        <w:rPr>
          <w:rStyle w:val="FontStyle35"/>
          <w:rFonts w:ascii="Times New Roman" w:eastAsiaTheme="minorEastAsia" w:hAnsi="Times New Roman" w:cs="Times New Roman"/>
          <w:sz w:val="24"/>
          <w:szCs w:val="24"/>
          <w:lang w:eastAsia="en-US"/>
        </w:rPr>
        <w:t>g) метод определения объема; (вытеснение воды, или измеренный размер, или проверенный, установленный размер);</w:t>
      </w:r>
    </w:p>
    <w:p w:rsidR="009D3E83" w:rsidRPr="009D3E83" w:rsidRDefault="009D3E83" w:rsidP="009D3E83">
      <w:pPr>
        <w:ind w:firstLine="567"/>
        <w:jc w:val="both"/>
        <w:rPr>
          <w:rStyle w:val="FontStyle35"/>
          <w:rFonts w:ascii="Times New Roman" w:eastAsiaTheme="minorEastAsia" w:hAnsi="Times New Roman" w:cs="Times New Roman"/>
          <w:sz w:val="24"/>
          <w:szCs w:val="24"/>
          <w:lang w:eastAsia="en-US"/>
        </w:rPr>
      </w:pPr>
      <w:r w:rsidRPr="009D3E83">
        <w:rPr>
          <w:rStyle w:val="FontStyle35"/>
          <w:rFonts w:ascii="Times New Roman" w:eastAsiaTheme="minorEastAsia" w:hAnsi="Times New Roman" w:cs="Times New Roman"/>
          <w:sz w:val="24"/>
          <w:szCs w:val="24"/>
          <w:lang w:eastAsia="en-US"/>
        </w:rPr>
        <w:t>h) дата испытания;</w:t>
      </w:r>
    </w:p>
    <w:p w:rsidR="009D3E83" w:rsidRPr="009D3E83" w:rsidRDefault="009D3E83" w:rsidP="009D3E83">
      <w:pPr>
        <w:ind w:firstLine="567"/>
        <w:jc w:val="both"/>
        <w:rPr>
          <w:rStyle w:val="FontStyle35"/>
          <w:rFonts w:ascii="Times New Roman" w:eastAsiaTheme="minorEastAsia" w:hAnsi="Times New Roman" w:cs="Times New Roman"/>
          <w:sz w:val="24"/>
          <w:szCs w:val="24"/>
          <w:lang w:eastAsia="en-US"/>
        </w:rPr>
      </w:pPr>
      <w:r w:rsidRPr="009D3E83">
        <w:rPr>
          <w:rStyle w:val="FontStyle35"/>
          <w:rFonts w:ascii="Times New Roman" w:eastAsiaTheme="minorEastAsia" w:hAnsi="Times New Roman" w:cs="Times New Roman"/>
          <w:sz w:val="24"/>
          <w:szCs w:val="24"/>
          <w:lang w:eastAsia="en-US"/>
        </w:rPr>
        <w:t xml:space="preserve">i) расчетная плотность образца, в </w:t>
      </w:r>
      <w:proofErr w:type="gramStart"/>
      <w:r w:rsidRPr="009D3E83">
        <w:rPr>
          <w:rStyle w:val="FontStyle35"/>
          <w:rFonts w:ascii="Times New Roman" w:eastAsiaTheme="minorEastAsia" w:hAnsi="Times New Roman" w:cs="Times New Roman"/>
          <w:sz w:val="24"/>
          <w:szCs w:val="24"/>
          <w:lang w:eastAsia="en-US"/>
        </w:rPr>
        <w:t>кг</w:t>
      </w:r>
      <w:proofErr w:type="gramEnd"/>
      <w:r w:rsidRPr="009D3E83">
        <w:rPr>
          <w:rStyle w:val="FontStyle35"/>
          <w:rFonts w:ascii="Times New Roman" w:eastAsiaTheme="minorEastAsia" w:hAnsi="Times New Roman" w:cs="Times New Roman"/>
          <w:sz w:val="24"/>
          <w:szCs w:val="24"/>
          <w:lang w:eastAsia="en-US"/>
        </w:rPr>
        <w:t>/м</w:t>
      </w:r>
      <w:r w:rsidRPr="003E65B4">
        <w:rPr>
          <w:rStyle w:val="FontStyle35"/>
          <w:rFonts w:ascii="Times New Roman" w:eastAsiaTheme="minorEastAsia" w:hAnsi="Times New Roman" w:cs="Times New Roman"/>
          <w:sz w:val="24"/>
          <w:szCs w:val="24"/>
          <w:vertAlign w:val="superscript"/>
          <w:lang w:eastAsia="en-US"/>
        </w:rPr>
        <w:t>3</w:t>
      </w:r>
      <w:r w:rsidRPr="009D3E83">
        <w:rPr>
          <w:rStyle w:val="FontStyle35"/>
          <w:rFonts w:ascii="Times New Roman" w:eastAsiaTheme="minorEastAsia" w:hAnsi="Times New Roman" w:cs="Times New Roman"/>
          <w:sz w:val="24"/>
          <w:szCs w:val="24"/>
          <w:lang w:eastAsia="en-US"/>
        </w:rPr>
        <w:t>;</w:t>
      </w:r>
    </w:p>
    <w:p w:rsidR="009D3E83" w:rsidRPr="009D3E83" w:rsidRDefault="009D3E83" w:rsidP="009D3E83">
      <w:pPr>
        <w:ind w:firstLine="567"/>
        <w:jc w:val="both"/>
        <w:rPr>
          <w:rStyle w:val="FontStyle35"/>
          <w:rFonts w:ascii="Times New Roman" w:eastAsiaTheme="minorEastAsia" w:hAnsi="Times New Roman" w:cs="Times New Roman"/>
          <w:sz w:val="24"/>
          <w:szCs w:val="24"/>
          <w:lang w:eastAsia="en-US"/>
        </w:rPr>
      </w:pPr>
      <w:r w:rsidRPr="009D3E83">
        <w:rPr>
          <w:rStyle w:val="FontStyle35"/>
          <w:rFonts w:ascii="Times New Roman" w:eastAsiaTheme="minorEastAsia" w:hAnsi="Times New Roman" w:cs="Times New Roman"/>
          <w:sz w:val="24"/>
          <w:szCs w:val="24"/>
          <w:lang w:eastAsia="en-US"/>
        </w:rPr>
        <w:t>j) любое отклонение от стандартного метода испытаний;</w:t>
      </w:r>
    </w:p>
    <w:p w:rsidR="00D265B4" w:rsidRPr="00AF216D" w:rsidRDefault="009D3E83" w:rsidP="009D3E83">
      <w:pPr>
        <w:ind w:firstLine="567"/>
        <w:jc w:val="both"/>
        <w:rPr>
          <w:b/>
          <w:bCs/>
          <w:color w:val="000000"/>
          <w:sz w:val="24"/>
          <w:szCs w:val="28"/>
        </w:rPr>
      </w:pPr>
      <w:r w:rsidRPr="009D3E83">
        <w:rPr>
          <w:rStyle w:val="FontStyle35"/>
          <w:rFonts w:ascii="Times New Roman" w:eastAsiaTheme="minorEastAsia" w:hAnsi="Times New Roman" w:cs="Times New Roman"/>
          <w:sz w:val="24"/>
          <w:szCs w:val="24"/>
          <w:lang w:eastAsia="en-US"/>
        </w:rPr>
        <w:t>k) заявление лица, технически ответственного за испытание, о том, что оно было проведено в соответствии с настоящим документом, за исключением случаев, указанных в пункте j).</w:t>
      </w:r>
    </w:p>
    <w:p w:rsidR="00D265B4" w:rsidRPr="0070412E" w:rsidRDefault="00D265B4" w:rsidP="00AF216D">
      <w:pPr>
        <w:ind w:firstLine="567"/>
        <w:jc w:val="both"/>
        <w:rPr>
          <w:bCs/>
          <w:color w:val="000000"/>
          <w:sz w:val="24"/>
          <w:szCs w:val="28"/>
        </w:rPr>
      </w:pPr>
    </w:p>
    <w:p w:rsidR="00DC382F" w:rsidRPr="00495F37" w:rsidRDefault="00BC246A" w:rsidP="00DC382F">
      <w:pPr>
        <w:pStyle w:val="Style11"/>
        <w:ind w:firstLine="567"/>
        <w:jc w:val="both"/>
        <w:rPr>
          <w:rStyle w:val="FontStyle33"/>
          <w:rFonts w:ascii="Times New Roman" w:hAnsi="Times New Roman" w:cs="Times New Roman"/>
          <w:sz w:val="24"/>
          <w:szCs w:val="24"/>
        </w:rPr>
      </w:pPr>
      <w:r>
        <w:rPr>
          <w:rStyle w:val="FontStyle33"/>
          <w:rFonts w:ascii="Times New Roman" w:hAnsi="Times New Roman" w:cs="Times New Roman"/>
          <w:sz w:val="24"/>
          <w:szCs w:val="24"/>
        </w:rPr>
        <w:t>9</w:t>
      </w:r>
      <w:r w:rsidR="00DC382F" w:rsidRPr="00DC382F">
        <w:rPr>
          <w:rStyle w:val="FontStyle33"/>
          <w:rFonts w:ascii="Times New Roman" w:hAnsi="Times New Roman" w:cs="Times New Roman"/>
          <w:sz w:val="24"/>
          <w:szCs w:val="24"/>
        </w:rPr>
        <w:t xml:space="preserve"> Точность</w:t>
      </w:r>
    </w:p>
    <w:p w:rsidR="00DC382F" w:rsidRPr="00495F37" w:rsidRDefault="00DC382F" w:rsidP="00DC382F">
      <w:pPr>
        <w:pStyle w:val="Style11"/>
        <w:ind w:firstLine="567"/>
        <w:jc w:val="both"/>
        <w:rPr>
          <w:rStyle w:val="FontStyle33"/>
          <w:rFonts w:ascii="Times New Roman" w:hAnsi="Times New Roman" w:cs="Times New Roman"/>
          <w:sz w:val="24"/>
          <w:szCs w:val="24"/>
        </w:rPr>
      </w:pPr>
    </w:p>
    <w:p w:rsidR="002D6D70" w:rsidRPr="00DC382F" w:rsidRDefault="00BC246A" w:rsidP="00DC382F">
      <w:pPr>
        <w:pStyle w:val="Style11"/>
        <w:ind w:firstLine="567"/>
        <w:jc w:val="both"/>
        <w:rPr>
          <w:rStyle w:val="FontStyle33"/>
          <w:rFonts w:ascii="Times New Roman" w:hAnsi="Times New Roman" w:cs="Times New Roman"/>
          <w:b w:val="0"/>
          <w:sz w:val="24"/>
          <w:szCs w:val="24"/>
        </w:rPr>
      </w:pPr>
      <w:r w:rsidRPr="00BC246A">
        <w:rPr>
          <w:rStyle w:val="FontStyle33"/>
          <w:rFonts w:ascii="Times New Roman" w:hAnsi="Times New Roman" w:cs="Times New Roman"/>
          <w:b w:val="0"/>
          <w:sz w:val="24"/>
          <w:szCs w:val="24"/>
        </w:rPr>
        <w:t>Данные по точности приведены в таблице 1. Они относятся к измерениям плотности в диапазоне от 2 300 кг/м</w:t>
      </w:r>
      <w:r w:rsidRPr="003E65B4">
        <w:rPr>
          <w:rStyle w:val="FontStyle33"/>
          <w:rFonts w:ascii="Times New Roman" w:hAnsi="Times New Roman" w:cs="Times New Roman"/>
          <w:b w:val="0"/>
          <w:sz w:val="24"/>
          <w:szCs w:val="24"/>
          <w:vertAlign w:val="superscript"/>
        </w:rPr>
        <w:t>3</w:t>
      </w:r>
      <w:r w:rsidRPr="00BC246A">
        <w:rPr>
          <w:rStyle w:val="FontStyle33"/>
          <w:rFonts w:ascii="Times New Roman" w:hAnsi="Times New Roman" w:cs="Times New Roman"/>
          <w:b w:val="0"/>
          <w:sz w:val="24"/>
          <w:szCs w:val="24"/>
        </w:rPr>
        <w:t xml:space="preserve"> до 2 400 кг/м</w:t>
      </w:r>
      <w:r w:rsidRPr="003E65B4">
        <w:rPr>
          <w:rStyle w:val="FontStyle33"/>
          <w:rFonts w:ascii="Times New Roman" w:hAnsi="Times New Roman" w:cs="Times New Roman"/>
          <w:b w:val="0"/>
          <w:sz w:val="24"/>
          <w:szCs w:val="24"/>
          <w:vertAlign w:val="superscript"/>
        </w:rPr>
        <w:t>3</w:t>
      </w:r>
      <w:r w:rsidRPr="00BC246A">
        <w:rPr>
          <w:rStyle w:val="FontStyle33"/>
          <w:rFonts w:ascii="Times New Roman" w:hAnsi="Times New Roman" w:cs="Times New Roman"/>
          <w:b w:val="0"/>
          <w:sz w:val="24"/>
          <w:szCs w:val="24"/>
        </w:rPr>
        <w:t xml:space="preserve"> на кубах, изготовленных из одного и того же образца бетона, и когда каждый результат испытаний получен из однократного определения насыщенной плотности одного куба. Они указывают на изменчивость, возникающую при отборе проб, изготовлении и отверждении кубов.</w:t>
      </w:r>
    </w:p>
    <w:p w:rsidR="002D6D70" w:rsidRDefault="002D6D70" w:rsidP="00181726">
      <w:pPr>
        <w:pStyle w:val="Style11"/>
        <w:ind w:firstLine="567"/>
        <w:jc w:val="center"/>
        <w:rPr>
          <w:rStyle w:val="FontStyle33"/>
          <w:rFonts w:ascii="Times New Roman" w:hAnsi="Times New Roman" w:cs="Times New Roman"/>
        </w:rPr>
      </w:pPr>
    </w:p>
    <w:p w:rsidR="002D6D70" w:rsidRDefault="002D6D70" w:rsidP="00181726">
      <w:pPr>
        <w:pStyle w:val="Style11"/>
        <w:ind w:firstLine="567"/>
        <w:jc w:val="center"/>
        <w:rPr>
          <w:rStyle w:val="FontStyle33"/>
          <w:rFonts w:ascii="Times New Roman" w:hAnsi="Times New Roman" w:cs="Times New Roman"/>
        </w:rPr>
      </w:pPr>
    </w:p>
    <w:p w:rsidR="00C20928" w:rsidRDefault="00C20928">
      <w:pPr>
        <w:widowControl/>
        <w:autoSpaceDE/>
        <w:autoSpaceDN/>
        <w:adjustRightInd/>
        <w:spacing w:after="200" w:line="276" w:lineRule="auto"/>
        <w:rPr>
          <w:rStyle w:val="FontStyle33"/>
          <w:rFonts w:ascii="Times New Roman" w:eastAsiaTheme="minorEastAsia" w:hAnsi="Times New Roman" w:cs="Times New Roman"/>
        </w:rPr>
      </w:pPr>
      <w:r>
        <w:rPr>
          <w:rStyle w:val="FontStyle33"/>
          <w:rFonts w:ascii="Times New Roman" w:hAnsi="Times New Roman" w:cs="Times New Roman"/>
        </w:rPr>
        <w:br w:type="page"/>
      </w:r>
    </w:p>
    <w:p w:rsidR="00BC246A" w:rsidRPr="003E65B4" w:rsidRDefault="00BC246A" w:rsidP="00BC246A">
      <w:pPr>
        <w:pStyle w:val="Style17"/>
        <w:widowControl/>
        <w:jc w:val="center"/>
        <w:rPr>
          <w:rStyle w:val="FontStyle50"/>
          <w:rFonts w:ascii="Times New Roman" w:hAnsi="Times New Roman" w:cs="Times New Roman"/>
          <w:sz w:val="24"/>
          <w:szCs w:val="24"/>
          <w:lang w:eastAsia="en-US"/>
        </w:rPr>
      </w:pPr>
      <w:r w:rsidRPr="009E70EF">
        <w:rPr>
          <w:rStyle w:val="FontStyle50"/>
          <w:rFonts w:ascii="Times New Roman" w:hAnsi="Times New Roman" w:cs="Times New Roman"/>
          <w:sz w:val="24"/>
          <w:szCs w:val="24"/>
          <w:lang w:eastAsia="en-US"/>
        </w:rPr>
        <w:lastRenderedPageBreak/>
        <w:t>Таблица 1 — Данные по точности для измерений насыщенной плотности затвердевшего бетона</w:t>
      </w:r>
    </w:p>
    <w:p w:rsidR="009E70EF" w:rsidRPr="003E65B4" w:rsidRDefault="009E70EF" w:rsidP="00BC246A">
      <w:pPr>
        <w:pStyle w:val="Style17"/>
        <w:widowControl/>
        <w:jc w:val="center"/>
        <w:rPr>
          <w:rStyle w:val="FontStyle50"/>
          <w:rFonts w:ascii="Times New Roman" w:hAnsi="Times New Roman" w:cs="Times New Roman"/>
          <w:sz w:val="24"/>
          <w:szCs w:val="24"/>
          <w:lang w:eastAsia="en-US"/>
        </w:rPr>
      </w:pPr>
    </w:p>
    <w:tbl>
      <w:tblPr>
        <w:tblW w:w="9686" w:type="dxa"/>
        <w:tblInd w:w="40" w:type="dxa"/>
        <w:tblLayout w:type="fixed"/>
        <w:tblCellMar>
          <w:left w:w="40" w:type="dxa"/>
          <w:right w:w="40" w:type="dxa"/>
        </w:tblCellMar>
        <w:tblLook w:val="0000" w:firstRow="0" w:lastRow="0" w:firstColumn="0" w:lastColumn="0" w:noHBand="0" w:noVBand="0"/>
      </w:tblPr>
      <w:tblGrid>
        <w:gridCol w:w="3096"/>
        <w:gridCol w:w="1843"/>
        <w:gridCol w:w="1704"/>
        <w:gridCol w:w="1699"/>
        <w:gridCol w:w="1344"/>
      </w:tblGrid>
      <w:tr w:rsidR="00BC246A" w:rsidRPr="000F532B" w:rsidTr="00507FD0">
        <w:trPr>
          <w:trHeight w:val="408"/>
        </w:trPr>
        <w:tc>
          <w:tcPr>
            <w:tcW w:w="3096" w:type="dxa"/>
            <w:tcBorders>
              <w:top w:val="single" w:sz="4" w:space="0" w:color="auto"/>
              <w:left w:val="single" w:sz="4" w:space="0" w:color="auto"/>
              <w:bottom w:val="nil"/>
              <w:right w:val="single" w:sz="6" w:space="0" w:color="auto"/>
            </w:tcBorders>
          </w:tcPr>
          <w:p w:rsidR="00BC246A" w:rsidRPr="000F532B" w:rsidRDefault="00BC246A" w:rsidP="00507FD0">
            <w:pPr>
              <w:pStyle w:val="Style28"/>
              <w:widowControl/>
              <w:jc w:val="both"/>
              <w:rPr>
                <w:rFonts w:ascii="Times New Roman" w:hAnsi="Times New Roman" w:cs="Times New Roman"/>
                <w:szCs w:val="28"/>
              </w:rPr>
            </w:pPr>
          </w:p>
        </w:tc>
        <w:tc>
          <w:tcPr>
            <w:tcW w:w="3547" w:type="dxa"/>
            <w:gridSpan w:val="2"/>
            <w:tcBorders>
              <w:top w:val="single" w:sz="4" w:space="0" w:color="auto"/>
              <w:left w:val="single" w:sz="6" w:space="0" w:color="auto"/>
              <w:bottom w:val="single" w:sz="6" w:space="0" w:color="auto"/>
              <w:right w:val="single" w:sz="6" w:space="0" w:color="auto"/>
            </w:tcBorders>
          </w:tcPr>
          <w:p w:rsidR="00BC246A" w:rsidRPr="000F532B" w:rsidRDefault="00BC246A" w:rsidP="00507FD0">
            <w:pPr>
              <w:pStyle w:val="Style26"/>
              <w:widowControl/>
              <w:jc w:val="center"/>
              <w:rPr>
                <w:rStyle w:val="FontStyle50"/>
                <w:rFonts w:ascii="Times New Roman" w:hAnsi="Times New Roman" w:cs="Times New Roman"/>
                <w:szCs w:val="28"/>
                <w:lang w:eastAsia="en-US"/>
              </w:rPr>
            </w:pPr>
            <w:r w:rsidRPr="000F532B">
              <w:rPr>
                <w:rStyle w:val="FontStyle50"/>
                <w:rFonts w:ascii="Times New Roman" w:hAnsi="Times New Roman" w:cs="Times New Roman"/>
                <w:szCs w:val="28"/>
                <w:lang w:eastAsia="en-US"/>
              </w:rPr>
              <w:t>Условия повторяемости</w:t>
            </w:r>
          </w:p>
        </w:tc>
        <w:tc>
          <w:tcPr>
            <w:tcW w:w="3043" w:type="dxa"/>
            <w:gridSpan w:val="2"/>
            <w:tcBorders>
              <w:top w:val="single" w:sz="4" w:space="0" w:color="auto"/>
              <w:left w:val="single" w:sz="6" w:space="0" w:color="auto"/>
              <w:bottom w:val="single" w:sz="6" w:space="0" w:color="auto"/>
              <w:right w:val="single" w:sz="4" w:space="0" w:color="auto"/>
            </w:tcBorders>
          </w:tcPr>
          <w:p w:rsidR="00BC246A" w:rsidRPr="000F532B" w:rsidRDefault="00BC246A" w:rsidP="00507FD0">
            <w:pPr>
              <w:pStyle w:val="Style26"/>
              <w:widowControl/>
              <w:jc w:val="center"/>
              <w:rPr>
                <w:rStyle w:val="FontStyle50"/>
                <w:rFonts w:ascii="Times New Roman" w:hAnsi="Times New Roman" w:cs="Times New Roman"/>
                <w:szCs w:val="28"/>
                <w:lang w:eastAsia="en-US"/>
              </w:rPr>
            </w:pPr>
            <w:r w:rsidRPr="000F532B">
              <w:rPr>
                <w:rStyle w:val="FontStyle50"/>
                <w:rFonts w:ascii="Times New Roman" w:hAnsi="Times New Roman" w:cs="Times New Roman"/>
                <w:szCs w:val="28"/>
                <w:lang w:eastAsia="en-US"/>
              </w:rPr>
              <w:t xml:space="preserve">Условия </w:t>
            </w:r>
            <w:proofErr w:type="spellStart"/>
            <w:r w:rsidRPr="000F532B">
              <w:rPr>
                <w:rStyle w:val="FontStyle50"/>
                <w:rFonts w:ascii="Times New Roman" w:hAnsi="Times New Roman" w:cs="Times New Roman"/>
                <w:szCs w:val="28"/>
                <w:lang w:eastAsia="en-US"/>
              </w:rPr>
              <w:t>воспроизводимости</w:t>
            </w:r>
            <w:proofErr w:type="spellEnd"/>
          </w:p>
        </w:tc>
      </w:tr>
      <w:tr w:rsidR="00BC246A" w:rsidRPr="000F532B" w:rsidTr="00507FD0">
        <w:trPr>
          <w:trHeight w:val="355"/>
        </w:trPr>
        <w:tc>
          <w:tcPr>
            <w:tcW w:w="3096" w:type="dxa"/>
            <w:tcBorders>
              <w:top w:val="nil"/>
              <w:left w:val="single" w:sz="4" w:space="0" w:color="auto"/>
              <w:bottom w:val="nil"/>
              <w:right w:val="single" w:sz="6" w:space="0" w:color="auto"/>
            </w:tcBorders>
          </w:tcPr>
          <w:p w:rsidR="00BC246A" w:rsidRPr="000F532B" w:rsidRDefault="00BC246A" w:rsidP="00507FD0">
            <w:pPr>
              <w:pStyle w:val="Style26"/>
              <w:widowControl/>
              <w:jc w:val="both"/>
              <w:rPr>
                <w:rStyle w:val="FontStyle50"/>
                <w:rFonts w:ascii="Times New Roman" w:hAnsi="Times New Roman" w:cs="Times New Roman"/>
                <w:szCs w:val="28"/>
                <w:lang w:eastAsia="en-US"/>
              </w:rPr>
            </w:pPr>
            <w:r w:rsidRPr="000F532B">
              <w:rPr>
                <w:rStyle w:val="FontStyle50"/>
                <w:rFonts w:ascii="Times New Roman" w:hAnsi="Times New Roman" w:cs="Times New Roman"/>
                <w:szCs w:val="28"/>
                <w:lang w:eastAsia="en-US"/>
              </w:rPr>
              <w:t>Метод испытания</w:t>
            </w:r>
          </w:p>
        </w:tc>
        <w:tc>
          <w:tcPr>
            <w:tcW w:w="1843" w:type="dxa"/>
            <w:tcBorders>
              <w:top w:val="single" w:sz="6" w:space="0" w:color="auto"/>
              <w:left w:val="single" w:sz="6" w:space="0" w:color="auto"/>
              <w:bottom w:val="nil"/>
              <w:right w:val="single" w:sz="6" w:space="0" w:color="auto"/>
            </w:tcBorders>
          </w:tcPr>
          <w:p w:rsidR="00BC246A" w:rsidRPr="000F532B" w:rsidRDefault="00BC246A" w:rsidP="00507FD0">
            <w:pPr>
              <w:pStyle w:val="Style25"/>
              <w:widowControl/>
              <w:jc w:val="center"/>
              <w:rPr>
                <w:rStyle w:val="FontStyle51"/>
                <w:rFonts w:ascii="Times New Roman" w:hAnsi="Times New Roman" w:cs="Times New Roman"/>
                <w:szCs w:val="28"/>
                <w:lang w:eastAsia="en-US"/>
              </w:rPr>
            </w:pPr>
            <w:proofErr w:type="spellStart"/>
            <w:r w:rsidRPr="000F532B">
              <w:rPr>
                <w:rStyle w:val="FontStyle51"/>
                <w:rFonts w:ascii="Times New Roman" w:hAnsi="Times New Roman" w:cs="Times New Roman"/>
                <w:szCs w:val="28"/>
                <w:lang w:eastAsia="en-US"/>
              </w:rPr>
              <w:t>s</w:t>
            </w:r>
            <w:r w:rsidRPr="000F532B">
              <w:rPr>
                <w:rStyle w:val="FontStyle51"/>
                <w:rFonts w:ascii="Times New Roman" w:hAnsi="Times New Roman" w:cs="Times New Roman"/>
                <w:szCs w:val="28"/>
                <w:vertAlign w:val="subscript"/>
                <w:lang w:eastAsia="en-US"/>
              </w:rPr>
              <w:t>r</w:t>
            </w:r>
            <w:proofErr w:type="spellEnd"/>
          </w:p>
        </w:tc>
        <w:tc>
          <w:tcPr>
            <w:tcW w:w="1704" w:type="dxa"/>
            <w:tcBorders>
              <w:top w:val="single" w:sz="6" w:space="0" w:color="auto"/>
              <w:left w:val="single" w:sz="6" w:space="0" w:color="auto"/>
              <w:bottom w:val="nil"/>
              <w:right w:val="single" w:sz="6" w:space="0" w:color="auto"/>
            </w:tcBorders>
          </w:tcPr>
          <w:p w:rsidR="00BC246A" w:rsidRPr="000F532B" w:rsidRDefault="00BC246A" w:rsidP="00507FD0">
            <w:pPr>
              <w:pStyle w:val="Style25"/>
              <w:widowControl/>
              <w:jc w:val="center"/>
              <w:rPr>
                <w:rStyle w:val="FontStyle51"/>
                <w:rFonts w:ascii="Times New Roman" w:hAnsi="Times New Roman" w:cs="Times New Roman"/>
                <w:szCs w:val="28"/>
                <w:lang w:eastAsia="en-US"/>
              </w:rPr>
            </w:pPr>
            <w:r w:rsidRPr="000F532B">
              <w:rPr>
                <w:rStyle w:val="FontStyle51"/>
                <w:rFonts w:ascii="Times New Roman" w:hAnsi="Times New Roman" w:cs="Times New Roman"/>
                <w:szCs w:val="28"/>
                <w:lang w:eastAsia="en-US"/>
              </w:rPr>
              <w:t>r</w:t>
            </w:r>
          </w:p>
        </w:tc>
        <w:tc>
          <w:tcPr>
            <w:tcW w:w="1699" w:type="dxa"/>
            <w:tcBorders>
              <w:top w:val="single" w:sz="6" w:space="0" w:color="auto"/>
              <w:left w:val="single" w:sz="6" w:space="0" w:color="auto"/>
              <w:bottom w:val="nil"/>
              <w:right w:val="single" w:sz="6" w:space="0" w:color="auto"/>
            </w:tcBorders>
          </w:tcPr>
          <w:p w:rsidR="00BC246A" w:rsidRPr="000F532B" w:rsidRDefault="00BC246A" w:rsidP="00507FD0">
            <w:pPr>
              <w:pStyle w:val="Style25"/>
              <w:widowControl/>
              <w:jc w:val="center"/>
              <w:rPr>
                <w:rStyle w:val="FontStyle51"/>
                <w:rFonts w:ascii="Times New Roman" w:hAnsi="Times New Roman" w:cs="Times New Roman"/>
                <w:szCs w:val="28"/>
                <w:lang w:eastAsia="en-US"/>
              </w:rPr>
            </w:pPr>
            <w:proofErr w:type="spellStart"/>
            <w:r w:rsidRPr="000F532B">
              <w:rPr>
                <w:rStyle w:val="FontStyle51"/>
                <w:rFonts w:ascii="Times New Roman" w:hAnsi="Times New Roman" w:cs="Times New Roman"/>
                <w:szCs w:val="28"/>
                <w:lang w:eastAsia="en-US"/>
              </w:rPr>
              <w:t>s</w:t>
            </w:r>
            <w:r w:rsidRPr="000F532B">
              <w:rPr>
                <w:rStyle w:val="FontStyle51"/>
                <w:rFonts w:ascii="Times New Roman" w:hAnsi="Times New Roman" w:cs="Times New Roman"/>
                <w:szCs w:val="28"/>
                <w:vertAlign w:val="subscript"/>
                <w:lang w:eastAsia="en-US"/>
              </w:rPr>
              <w:t>R</w:t>
            </w:r>
            <w:proofErr w:type="spellEnd"/>
          </w:p>
        </w:tc>
        <w:tc>
          <w:tcPr>
            <w:tcW w:w="1344" w:type="dxa"/>
            <w:tcBorders>
              <w:top w:val="single" w:sz="6" w:space="0" w:color="auto"/>
              <w:left w:val="single" w:sz="6" w:space="0" w:color="auto"/>
              <w:bottom w:val="nil"/>
              <w:right w:val="single" w:sz="4" w:space="0" w:color="auto"/>
            </w:tcBorders>
          </w:tcPr>
          <w:p w:rsidR="00BC246A" w:rsidRPr="000F532B" w:rsidRDefault="00BC246A" w:rsidP="00507FD0">
            <w:pPr>
              <w:pStyle w:val="Style25"/>
              <w:widowControl/>
              <w:jc w:val="center"/>
              <w:rPr>
                <w:rStyle w:val="FontStyle51"/>
                <w:rFonts w:ascii="Times New Roman" w:hAnsi="Times New Roman" w:cs="Times New Roman"/>
                <w:szCs w:val="28"/>
                <w:lang w:eastAsia="en-US"/>
              </w:rPr>
            </w:pPr>
            <w:r w:rsidRPr="000F532B">
              <w:rPr>
                <w:rStyle w:val="FontStyle51"/>
                <w:rFonts w:ascii="Times New Roman" w:hAnsi="Times New Roman" w:cs="Times New Roman"/>
                <w:szCs w:val="28"/>
                <w:lang w:eastAsia="en-US"/>
              </w:rPr>
              <w:t>R</w:t>
            </w:r>
          </w:p>
        </w:tc>
      </w:tr>
      <w:tr w:rsidR="00BC246A" w:rsidRPr="000F532B" w:rsidTr="00507FD0">
        <w:trPr>
          <w:trHeight w:val="374"/>
        </w:trPr>
        <w:tc>
          <w:tcPr>
            <w:tcW w:w="3096" w:type="dxa"/>
            <w:tcBorders>
              <w:top w:val="nil"/>
              <w:left w:val="single" w:sz="4" w:space="0" w:color="auto"/>
              <w:bottom w:val="single" w:sz="6" w:space="0" w:color="auto"/>
              <w:right w:val="single" w:sz="6" w:space="0" w:color="auto"/>
            </w:tcBorders>
          </w:tcPr>
          <w:p w:rsidR="00BC246A" w:rsidRPr="000F532B" w:rsidRDefault="00BC246A" w:rsidP="00507FD0">
            <w:pPr>
              <w:pStyle w:val="Style28"/>
              <w:widowControl/>
              <w:jc w:val="both"/>
              <w:rPr>
                <w:rFonts w:ascii="Times New Roman" w:hAnsi="Times New Roman" w:cs="Times New Roman"/>
                <w:szCs w:val="28"/>
              </w:rPr>
            </w:pPr>
          </w:p>
        </w:tc>
        <w:tc>
          <w:tcPr>
            <w:tcW w:w="1843" w:type="dxa"/>
            <w:tcBorders>
              <w:top w:val="nil"/>
              <w:left w:val="single" w:sz="6" w:space="0" w:color="auto"/>
              <w:bottom w:val="single" w:sz="6" w:space="0" w:color="auto"/>
              <w:right w:val="single" w:sz="6" w:space="0" w:color="auto"/>
            </w:tcBorders>
          </w:tcPr>
          <w:p w:rsidR="00BC246A" w:rsidRPr="000F532B" w:rsidRDefault="00BC246A" w:rsidP="00507FD0">
            <w:pPr>
              <w:pStyle w:val="Style36"/>
              <w:widowControl/>
              <w:jc w:val="center"/>
              <w:rPr>
                <w:rStyle w:val="FontStyle55"/>
                <w:rFonts w:ascii="Times New Roman" w:hAnsi="Times New Roman" w:cs="Times New Roman"/>
                <w:sz w:val="24"/>
                <w:szCs w:val="28"/>
                <w:vertAlign w:val="superscript"/>
                <w:lang w:eastAsia="en-US"/>
              </w:rPr>
            </w:pPr>
            <w:proofErr w:type="gramStart"/>
            <w:r w:rsidRPr="000F532B">
              <w:rPr>
                <w:rStyle w:val="FontStyle55"/>
                <w:rFonts w:ascii="Times New Roman" w:hAnsi="Times New Roman" w:cs="Times New Roman"/>
                <w:sz w:val="24"/>
                <w:szCs w:val="28"/>
                <w:lang w:eastAsia="en-US"/>
              </w:rPr>
              <w:t>кг</w:t>
            </w:r>
            <w:proofErr w:type="gramEnd"/>
            <w:r w:rsidRPr="000F532B">
              <w:rPr>
                <w:rStyle w:val="FontStyle55"/>
                <w:rFonts w:ascii="Times New Roman" w:hAnsi="Times New Roman" w:cs="Times New Roman"/>
                <w:sz w:val="24"/>
                <w:szCs w:val="28"/>
                <w:lang w:eastAsia="en-US"/>
              </w:rPr>
              <w:t>/м</w:t>
            </w:r>
            <w:r w:rsidRPr="000F532B">
              <w:rPr>
                <w:rStyle w:val="FontStyle55"/>
                <w:rFonts w:ascii="Times New Roman" w:hAnsi="Times New Roman" w:cs="Times New Roman"/>
                <w:sz w:val="24"/>
                <w:szCs w:val="28"/>
                <w:vertAlign w:val="superscript"/>
                <w:lang w:eastAsia="en-US"/>
              </w:rPr>
              <w:t>3</w:t>
            </w:r>
          </w:p>
        </w:tc>
        <w:tc>
          <w:tcPr>
            <w:tcW w:w="1704" w:type="dxa"/>
            <w:tcBorders>
              <w:top w:val="nil"/>
              <w:left w:val="single" w:sz="6" w:space="0" w:color="auto"/>
              <w:bottom w:val="single" w:sz="6" w:space="0" w:color="auto"/>
              <w:right w:val="single" w:sz="6" w:space="0" w:color="auto"/>
            </w:tcBorders>
          </w:tcPr>
          <w:p w:rsidR="00BC246A" w:rsidRPr="000F532B" w:rsidRDefault="00BC246A" w:rsidP="00507FD0">
            <w:pPr>
              <w:jc w:val="center"/>
            </w:pPr>
            <w:proofErr w:type="gramStart"/>
            <w:r w:rsidRPr="000F532B">
              <w:rPr>
                <w:rStyle w:val="FontStyle55"/>
                <w:rFonts w:ascii="Times New Roman" w:hAnsi="Times New Roman" w:cs="Times New Roman"/>
                <w:sz w:val="24"/>
                <w:szCs w:val="28"/>
                <w:lang w:eastAsia="en-US"/>
              </w:rPr>
              <w:t>кг</w:t>
            </w:r>
            <w:proofErr w:type="gramEnd"/>
            <w:r w:rsidRPr="000F532B">
              <w:rPr>
                <w:rStyle w:val="FontStyle55"/>
                <w:rFonts w:ascii="Times New Roman" w:hAnsi="Times New Roman" w:cs="Times New Roman"/>
                <w:sz w:val="24"/>
                <w:szCs w:val="28"/>
                <w:lang w:eastAsia="en-US"/>
              </w:rPr>
              <w:t>/м</w:t>
            </w:r>
            <w:r w:rsidRPr="000F532B">
              <w:rPr>
                <w:rStyle w:val="FontStyle55"/>
                <w:rFonts w:ascii="Times New Roman" w:hAnsi="Times New Roman" w:cs="Times New Roman"/>
                <w:sz w:val="24"/>
                <w:szCs w:val="28"/>
                <w:vertAlign w:val="superscript"/>
                <w:lang w:eastAsia="en-US"/>
              </w:rPr>
              <w:t>3</w:t>
            </w:r>
          </w:p>
        </w:tc>
        <w:tc>
          <w:tcPr>
            <w:tcW w:w="1699" w:type="dxa"/>
            <w:tcBorders>
              <w:top w:val="nil"/>
              <w:left w:val="single" w:sz="6" w:space="0" w:color="auto"/>
              <w:bottom w:val="single" w:sz="6" w:space="0" w:color="auto"/>
              <w:right w:val="single" w:sz="6" w:space="0" w:color="auto"/>
            </w:tcBorders>
          </w:tcPr>
          <w:p w:rsidR="00BC246A" w:rsidRPr="000F532B" w:rsidRDefault="00BC246A" w:rsidP="00507FD0">
            <w:pPr>
              <w:jc w:val="center"/>
            </w:pPr>
            <w:proofErr w:type="gramStart"/>
            <w:r w:rsidRPr="000F532B">
              <w:rPr>
                <w:rStyle w:val="FontStyle55"/>
                <w:rFonts w:ascii="Times New Roman" w:hAnsi="Times New Roman" w:cs="Times New Roman"/>
                <w:sz w:val="24"/>
                <w:szCs w:val="28"/>
                <w:lang w:eastAsia="en-US"/>
              </w:rPr>
              <w:t>кг</w:t>
            </w:r>
            <w:proofErr w:type="gramEnd"/>
            <w:r w:rsidRPr="000F532B">
              <w:rPr>
                <w:rStyle w:val="FontStyle55"/>
                <w:rFonts w:ascii="Times New Roman" w:hAnsi="Times New Roman" w:cs="Times New Roman"/>
                <w:sz w:val="24"/>
                <w:szCs w:val="28"/>
                <w:lang w:eastAsia="en-US"/>
              </w:rPr>
              <w:t>/м</w:t>
            </w:r>
            <w:r w:rsidRPr="000F532B">
              <w:rPr>
                <w:rStyle w:val="FontStyle55"/>
                <w:rFonts w:ascii="Times New Roman" w:hAnsi="Times New Roman" w:cs="Times New Roman"/>
                <w:sz w:val="24"/>
                <w:szCs w:val="28"/>
                <w:vertAlign w:val="superscript"/>
                <w:lang w:eastAsia="en-US"/>
              </w:rPr>
              <w:t>3</w:t>
            </w:r>
          </w:p>
        </w:tc>
        <w:tc>
          <w:tcPr>
            <w:tcW w:w="1344" w:type="dxa"/>
            <w:tcBorders>
              <w:top w:val="nil"/>
              <w:left w:val="single" w:sz="6" w:space="0" w:color="auto"/>
              <w:bottom w:val="single" w:sz="6" w:space="0" w:color="auto"/>
              <w:right w:val="single" w:sz="4" w:space="0" w:color="auto"/>
            </w:tcBorders>
          </w:tcPr>
          <w:p w:rsidR="00BC246A" w:rsidRPr="000F532B" w:rsidRDefault="00BC246A" w:rsidP="00507FD0">
            <w:pPr>
              <w:jc w:val="center"/>
            </w:pPr>
            <w:proofErr w:type="gramStart"/>
            <w:r w:rsidRPr="000F532B">
              <w:rPr>
                <w:rStyle w:val="FontStyle55"/>
                <w:rFonts w:ascii="Times New Roman" w:hAnsi="Times New Roman" w:cs="Times New Roman"/>
                <w:sz w:val="24"/>
                <w:szCs w:val="28"/>
                <w:lang w:eastAsia="en-US"/>
              </w:rPr>
              <w:t>кг</w:t>
            </w:r>
            <w:proofErr w:type="gramEnd"/>
            <w:r w:rsidRPr="000F532B">
              <w:rPr>
                <w:rStyle w:val="FontStyle55"/>
                <w:rFonts w:ascii="Times New Roman" w:hAnsi="Times New Roman" w:cs="Times New Roman"/>
                <w:sz w:val="24"/>
                <w:szCs w:val="28"/>
                <w:lang w:eastAsia="en-US"/>
              </w:rPr>
              <w:t>/м</w:t>
            </w:r>
            <w:r w:rsidRPr="000F532B">
              <w:rPr>
                <w:rStyle w:val="FontStyle55"/>
                <w:rFonts w:ascii="Times New Roman" w:hAnsi="Times New Roman" w:cs="Times New Roman"/>
                <w:sz w:val="24"/>
                <w:szCs w:val="28"/>
                <w:vertAlign w:val="superscript"/>
                <w:lang w:eastAsia="en-US"/>
              </w:rPr>
              <w:t>3</w:t>
            </w:r>
          </w:p>
        </w:tc>
      </w:tr>
      <w:tr w:rsidR="00BC246A" w:rsidRPr="000F532B" w:rsidTr="00507FD0">
        <w:trPr>
          <w:trHeight w:val="341"/>
        </w:trPr>
        <w:tc>
          <w:tcPr>
            <w:tcW w:w="3096" w:type="dxa"/>
            <w:tcBorders>
              <w:top w:val="single" w:sz="6" w:space="0" w:color="auto"/>
              <w:left w:val="single" w:sz="4" w:space="0" w:color="auto"/>
              <w:bottom w:val="nil"/>
              <w:right w:val="single" w:sz="6" w:space="0" w:color="auto"/>
            </w:tcBorders>
          </w:tcPr>
          <w:p w:rsidR="00BC246A" w:rsidRPr="000F532B" w:rsidRDefault="00BC246A" w:rsidP="00507FD0">
            <w:pPr>
              <w:pStyle w:val="Style36"/>
              <w:widowControl/>
              <w:jc w:val="both"/>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Путем расчетов с использованием измеренных размеров</w:t>
            </w:r>
          </w:p>
        </w:tc>
        <w:tc>
          <w:tcPr>
            <w:tcW w:w="1843" w:type="dxa"/>
            <w:tcBorders>
              <w:top w:val="single" w:sz="6" w:space="0" w:color="auto"/>
              <w:left w:val="single" w:sz="6" w:space="0" w:color="auto"/>
              <w:bottom w:val="nil"/>
              <w:right w:val="single" w:sz="6" w:space="0" w:color="auto"/>
            </w:tcBorders>
          </w:tcPr>
          <w:p w:rsidR="00BC246A" w:rsidRPr="000F532B" w:rsidRDefault="00BC246A" w:rsidP="00507FD0">
            <w:pPr>
              <w:pStyle w:val="Style28"/>
              <w:widowControl/>
              <w:jc w:val="center"/>
              <w:rPr>
                <w:rFonts w:ascii="Times New Roman" w:hAnsi="Times New Roman" w:cs="Times New Roman"/>
                <w:szCs w:val="28"/>
              </w:rPr>
            </w:pPr>
          </w:p>
        </w:tc>
        <w:tc>
          <w:tcPr>
            <w:tcW w:w="1704" w:type="dxa"/>
            <w:tcBorders>
              <w:top w:val="single" w:sz="6" w:space="0" w:color="auto"/>
              <w:left w:val="single" w:sz="6" w:space="0" w:color="auto"/>
              <w:bottom w:val="nil"/>
              <w:right w:val="single" w:sz="6" w:space="0" w:color="auto"/>
            </w:tcBorders>
          </w:tcPr>
          <w:p w:rsidR="00BC246A" w:rsidRPr="000F532B" w:rsidRDefault="00BC246A" w:rsidP="00507FD0">
            <w:pPr>
              <w:pStyle w:val="Style28"/>
              <w:widowControl/>
              <w:jc w:val="center"/>
              <w:rPr>
                <w:rFonts w:ascii="Times New Roman" w:hAnsi="Times New Roman" w:cs="Times New Roman"/>
                <w:szCs w:val="28"/>
              </w:rPr>
            </w:pPr>
          </w:p>
        </w:tc>
        <w:tc>
          <w:tcPr>
            <w:tcW w:w="1699" w:type="dxa"/>
            <w:tcBorders>
              <w:top w:val="single" w:sz="6" w:space="0" w:color="auto"/>
              <w:left w:val="single" w:sz="6" w:space="0" w:color="auto"/>
              <w:bottom w:val="nil"/>
              <w:right w:val="single" w:sz="6" w:space="0" w:color="auto"/>
            </w:tcBorders>
          </w:tcPr>
          <w:p w:rsidR="00BC246A" w:rsidRPr="000F532B" w:rsidRDefault="00BC246A" w:rsidP="00507FD0">
            <w:pPr>
              <w:pStyle w:val="Style28"/>
              <w:widowControl/>
              <w:jc w:val="center"/>
              <w:rPr>
                <w:rFonts w:ascii="Times New Roman" w:hAnsi="Times New Roman" w:cs="Times New Roman"/>
                <w:szCs w:val="28"/>
              </w:rPr>
            </w:pPr>
          </w:p>
        </w:tc>
        <w:tc>
          <w:tcPr>
            <w:tcW w:w="1344" w:type="dxa"/>
            <w:tcBorders>
              <w:top w:val="single" w:sz="6" w:space="0" w:color="auto"/>
              <w:left w:val="single" w:sz="6" w:space="0" w:color="auto"/>
              <w:bottom w:val="nil"/>
              <w:right w:val="single" w:sz="4" w:space="0" w:color="auto"/>
            </w:tcBorders>
          </w:tcPr>
          <w:p w:rsidR="00BC246A" w:rsidRPr="000F532B" w:rsidRDefault="00BC246A" w:rsidP="00507FD0">
            <w:pPr>
              <w:pStyle w:val="Style28"/>
              <w:widowControl/>
              <w:jc w:val="center"/>
              <w:rPr>
                <w:rFonts w:ascii="Times New Roman" w:hAnsi="Times New Roman" w:cs="Times New Roman"/>
                <w:szCs w:val="28"/>
              </w:rPr>
            </w:pPr>
          </w:p>
        </w:tc>
      </w:tr>
      <w:tr w:rsidR="00BC246A" w:rsidRPr="000F532B" w:rsidTr="00507FD0">
        <w:trPr>
          <w:trHeight w:val="317"/>
        </w:trPr>
        <w:tc>
          <w:tcPr>
            <w:tcW w:w="3096" w:type="dxa"/>
            <w:tcBorders>
              <w:top w:val="nil"/>
              <w:left w:val="single" w:sz="4" w:space="0" w:color="auto"/>
              <w:bottom w:val="nil"/>
              <w:right w:val="single" w:sz="6" w:space="0" w:color="auto"/>
            </w:tcBorders>
          </w:tcPr>
          <w:p w:rsidR="00BC246A" w:rsidRPr="000F532B" w:rsidRDefault="00BC246A" w:rsidP="00507FD0">
            <w:pPr>
              <w:pStyle w:val="Style36"/>
              <w:widowControl/>
              <w:jc w:val="both"/>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Кубы 100 мм</w:t>
            </w:r>
          </w:p>
        </w:tc>
        <w:tc>
          <w:tcPr>
            <w:tcW w:w="1843" w:type="dxa"/>
            <w:tcBorders>
              <w:top w:val="nil"/>
              <w:left w:val="single" w:sz="6" w:space="0" w:color="auto"/>
              <w:bottom w:val="nil"/>
              <w:right w:val="single" w:sz="6" w:space="0" w:color="auto"/>
            </w:tcBorders>
          </w:tcPr>
          <w:p w:rsidR="00BC246A" w:rsidRPr="000F532B" w:rsidRDefault="00BC246A" w:rsidP="00507FD0">
            <w:pPr>
              <w:pStyle w:val="Style36"/>
              <w:widowControl/>
              <w:jc w:val="center"/>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13,9</w:t>
            </w:r>
          </w:p>
        </w:tc>
        <w:tc>
          <w:tcPr>
            <w:tcW w:w="1704" w:type="dxa"/>
            <w:tcBorders>
              <w:top w:val="nil"/>
              <w:left w:val="single" w:sz="6" w:space="0" w:color="auto"/>
              <w:bottom w:val="nil"/>
              <w:right w:val="single" w:sz="6" w:space="0" w:color="auto"/>
            </w:tcBorders>
          </w:tcPr>
          <w:p w:rsidR="00BC246A" w:rsidRPr="000F532B" w:rsidRDefault="00BC246A" w:rsidP="00507FD0">
            <w:pPr>
              <w:pStyle w:val="Style36"/>
              <w:widowControl/>
              <w:jc w:val="center"/>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39</w:t>
            </w:r>
          </w:p>
        </w:tc>
        <w:tc>
          <w:tcPr>
            <w:tcW w:w="1699" w:type="dxa"/>
            <w:tcBorders>
              <w:top w:val="nil"/>
              <w:left w:val="single" w:sz="6" w:space="0" w:color="auto"/>
              <w:bottom w:val="nil"/>
              <w:right w:val="single" w:sz="6" w:space="0" w:color="auto"/>
            </w:tcBorders>
          </w:tcPr>
          <w:p w:rsidR="00BC246A" w:rsidRPr="000F532B" w:rsidRDefault="00BC246A" w:rsidP="00507FD0">
            <w:pPr>
              <w:pStyle w:val="Style36"/>
              <w:widowControl/>
              <w:jc w:val="center"/>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20,5</w:t>
            </w:r>
          </w:p>
        </w:tc>
        <w:tc>
          <w:tcPr>
            <w:tcW w:w="1344" w:type="dxa"/>
            <w:tcBorders>
              <w:top w:val="nil"/>
              <w:left w:val="single" w:sz="6" w:space="0" w:color="auto"/>
              <w:bottom w:val="nil"/>
              <w:right w:val="single" w:sz="4" w:space="0" w:color="auto"/>
            </w:tcBorders>
          </w:tcPr>
          <w:p w:rsidR="00BC246A" w:rsidRPr="000F532B" w:rsidRDefault="00BC246A" w:rsidP="00507FD0">
            <w:pPr>
              <w:pStyle w:val="Style36"/>
              <w:widowControl/>
              <w:jc w:val="center"/>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57</w:t>
            </w:r>
          </w:p>
        </w:tc>
      </w:tr>
      <w:tr w:rsidR="00BC246A" w:rsidRPr="000F532B" w:rsidTr="00507FD0">
        <w:trPr>
          <w:trHeight w:val="346"/>
        </w:trPr>
        <w:tc>
          <w:tcPr>
            <w:tcW w:w="3096" w:type="dxa"/>
            <w:tcBorders>
              <w:top w:val="nil"/>
              <w:left w:val="single" w:sz="4" w:space="0" w:color="auto"/>
              <w:bottom w:val="single" w:sz="6" w:space="0" w:color="auto"/>
              <w:right w:val="single" w:sz="6" w:space="0" w:color="auto"/>
            </w:tcBorders>
          </w:tcPr>
          <w:p w:rsidR="00BC246A" w:rsidRPr="000F532B" w:rsidRDefault="00BC246A" w:rsidP="00507FD0">
            <w:pPr>
              <w:pStyle w:val="Style36"/>
              <w:widowControl/>
              <w:jc w:val="both"/>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Кубы 150 мм</w:t>
            </w:r>
          </w:p>
        </w:tc>
        <w:tc>
          <w:tcPr>
            <w:tcW w:w="1843" w:type="dxa"/>
            <w:tcBorders>
              <w:top w:val="nil"/>
              <w:left w:val="single" w:sz="6" w:space="0" w:color="auto"/>
              <w:bottom w:val="single" w:sz="6" w:space="0" w:color="auto"/>
              <w:right w:val="single" w:sz="6" w:space="0" w:color="auto"/>
            </w:tcBorders>
          </w:tcPr>
          <w:p w:rsidR="00BC246A" w:rsidRPr="000F532B" w:rsidRDefault="00BC246A" w:rsidP="00507FD0">
            <w:pPr>
              <w:pStyle w:val="Style36"/>
              <w:widowControl/>
              <w:jc w:val="center"/>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9,9</w:t>
            </w:r>
          </w:p>
        </w:tc>
        <w:tc>
          <w:tcPr>
            <w:tcW w:w="1704" w:type="dxa"/>
            <w:tcBorders>
              <w:top w:val="nil"/>
              <w:left w:val="single" w:sz="6" w:space="0" w:color="auto"/>
              <w:bottom w:val="single" w:sz="6" w:space="0" w:color="auto"/>
              <w:right w:val="single" w:sz="6" w:space="0" w:color="auto"/>
            </w:tcBorders>
          </w:tcPr>
          <w:p w:rsidR="00BC246A" w:rsidRPr="000F532B" w:rsidRDefault="00BC246A" w:rsidP="00507FD0">
            <w:pPr>
              <w:pStyle w:val="Style36"/>
              <w:widowControl/>
              <w:jc w:val="center"/>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28</w:t>
            </w:r>
          </w:p>
        </w:tc>
        <w:tc>
          <w:tcPr>
            <w:tcW w:w="1699" w:type="dxa"/>
            <w:tcBorders>
              <w:top w:val="nil"/>
              <w:left w:val="single" w:sz="6" w:space="0" w:color="auto"/>
              <w:bottom w:val="single" w:sz="6" w:space="0" w:color="auto"/>
              <w:right w:val="single" w:sz="6" w:space="0" w:color="auto"/>
            </w:tcBorders>
          </w:tcPr>
          <w:p w:rsidR="00BC246A" w:rsidRPr="000F532B" w:rsidRDefault="00BC246A" w:rsidP="00507FD0">
            <w:pPr>
              <w:pStyle w:val="Style36"/>
              <w:widowControl/>
              <w:jc w:val="center"/>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20,5</w:t>
            </w:r>
          </w:p>
        </w:tc>
        <w:tc>
          <w:tcPr>
            <w:tcW w:w="1344" w:type="dxa"/>
            <w:tcBorders>
              <w:top w:val="nil"/>
              <w:left w:val="single" w:sz="6" w:space="0" w:color="auto"/>
              <w:bottom w:val="single" w:sz="6" w:space="0" w:color="auto"/>
              <w:right w:val="single" w:sz="4" w:space="0" w:color="auto"/>
            </w:tcBorders>
          </w:tcPr>
          <w:p w:rsidR="00BC246A" w:rsidRPr="000F532B" w:rsidRDefault="00BC246A" w:rsidP="00507FD0">
            <w:pPr>
              <w:pStyle w:val="Style36"/>
              <w:widowControl/>
              <w:jc w:val="center"/>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57</w:t>
            </w:r>
          </w:p>
        </w:tc>
      </w:tr>
      <w:tr w:rsidR="00BC246A" w:rsidRPr="000F532B" w:rsidTr="00507FD0">
        <w:trPr>
          <w:trHeight w:val="379"/>
        </w:trPr>
        <w:tc>
          <w:tcPr>
            <w:tcW w:w="3096" w:type="dxa"/>
            <w:tcBorders>
              <w:top w:val="single" w:sz="6" w:space="0" w:color="auto"/>
              <w:left w:val="single" w:sz="4" w:space="0" w:color="auto"/>
              <w:bottom w:val="nil"/>
              <w:right w:val="single" w:sz="6" w:space="0" w:color="auto"/>
            </w:tcBorders>
          </w:tcPr>
          <w:p w:rsidR="00BC246A" w:rsidRPr="000F532B" w:rsidRDefault="00BC246A" w:rsidP="00507FD0">
            <w:pPr>
              <w:pStyle w:val="Style36"/>
              <w:widowControl/>
              <w:jc w:val="both"/>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Путем вытеснения воды:</w:t>
            </w:r>
          </w:p>
        </w:tc>
        <w:tc>
          <w:tcPr>
            <w:tcW w:w="1843" w:type="dxa"/>
            <w:tcBorders>
              <w:top w:val="single" w:sz="6" w:space="0" w:color="auto"/>
              <w:left w:val="single" w:sz="6" w:space="0" w:color="auto"/>
              <w:bottom w:val="nil"/>
              <w:right w:val="single" w:sz="6" w:space="0" w:color="auto"/>
            </w:tcBorders>
          </w:tcPr>
          <w:p w:rsidR="00BC246A" w:rsidRPr="000F532B" w:rsidRDefault="00BC246A" w:rsidP="00507FD0">
            <w:pPr>
              <w:pStyle w:val="Style28"/>
              <w:widowControl/>
              <w:jc w:val="center"/>
              <w:rPr>
                <w:rFonts w:ascii="Times New Roman" w:hAnsi="Times New Roman" w:cs="Times New Roman"/>
                <w:szCs w:val="28"/>
              </w:rPr>
            </w:pPr>
          </w:p>
        </w:tc>
        <w:tc>
          <w:tcPr>
            <w:tcW w:w="1704" w:type="dxa"/>
            <w:tcBorders>
              <w:top w:val="single" w:sz="6" w:space="0" w:color="auto"/>
              <w:left w:val="single" w:sz="6" w:space="0" w:color="auto"/>
              <w:bottom w:val="nil"/>
              <w:right w:val="single" w:sz="6" w:space="0" w:color="auto"/>
            </w:tcBorders>
          </w:tcPr>
          <w:p w:rsidR="00BC246A" w:rsidRPr="000F532B" w:rsidRDefault="00BC246A" w:rsidP="00507FD0">
            <w:pPr>
              <w:pStyle w:val="Style28"/>
              <w:widowControl/>
              <w:jc w:val="center"/>
              <w:rPr>
                <w:rFonts w:ascii="Times New Roman" w:hAnsi="Times New Roman" w:cs="Times New Roman"/>
                <w:szCs w:val="28"/>
              </w:rPr>
            </w:pPr>
          </w:p>
        </w:tc>
        <w:tc>
          <w:tcPr>
            <w:tcW w:w="1699" w:type="dxa"/>
            <w:tcBorders>
              <w:top w:val="single" w:sz="6" w:space="0" w:color="auto"/>
              <w:left w:val="single" w:sz="6" w:space="0" w:color="auto"/>
              <w:bottom w:val="nil"/>
              <w:right w:val="single" w:sz="6" w:space="0" w:color="auto"/>
            </w:tcBorders>
          </w:tcPr>
          <w:p w:rsidR="00BC246A" w:rsidRPr="000F532B" w:rsidRDefault="00BC246A" w:rsidP="00507FD0">
            <w:pPr>
              <w:pStyle w:val="Style28"/>
              <w:widowControl/>
              <w:jc w:val="center"/>
              <w:rPr>
                <w:rFonts w:ascii="Times New Roman" w:hAnsi="Times New Roman" w:cs="Times New Roman"/>
                <w:szCs w:val="28"/>
              </w:rPr>
            </w:pPr>
          </w:p>
        </w:tc>
        <w:tc>
          <w:tcPr>
            <w:tcW w:w="1344" w:type="dxa"/>
            <w:tcBorders>
              <w:top w:val="single" w:sz="6" w:space="0" w:color="auto"/>
              <w:left w:val="single" w:sz="6" w:space="0" w:color="auto"/>
              <w:bottom w:val="nil"/>
              <w:right w:val="single" w:sz="4" w:space="0" w:color="auto"/>
            </w:tcBorders>
          </w:tcPr>
          <w:p w:rsidR="00BC246A" w:rsidRPr="000F532B" w:rsidRDefault="00BC246A" w:rsidP="00507FD0">
            <w:pPr>
              <w:pStyle w:val="Style28"/>
              <w:widowControl/>
              <w:jc w:val="center"/>
              <w:rPr>
                <w:rFonts w:ascii="Times New Roman" w:hAnsi="Times New Roman" w:cs="Times New Roman"/>
                <w:szCs w:val="28"/>
              </w:rPr>
            </w:pPr>
          </w:p>
        </w:tc>
      </w:tr>
      <w:tr w:rsidR="00BC246A" w:rsidRPr="000F532B" w:rsidTr="00507FD0">
        <w:trPr>
          <w:trHeight w:val="298"/>
        </w:trPr>
        <w:tc>
          <w:tcPr>
            <w:tcW w:w="3096" w:type="dxa"/>
            <w:tcBorders>
              <w:top w:val="nil"/>
              <w:left w:val="single" w:sz="4" w:space="0" w:color="auto"/>
              <w:bottom w:val="nil"/>
              <w:right w:val="single" w:sz="6" w:space="0" w:color="auto"/>
            </w:tcBorders>
          </w:tcPr>
          <w:p w:rsidR="00BC246A" w:rsidRPr="000F532B" w:rsidRDefault="00BC246A" w:rsidP="00507FD0">
            <w:pPr>
              <w:pStyle w:val="Style36"/>
              <w:widowControl/>
              <w:jc w:val="both"/>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Кубы 100 мм</w:t>
            </w:r>
          </w:p>
        </w:tc>
        <w:tc>
          <w:tcPr>
            <w:tcW w:w="1843" w:type="dxa"/>
            <w:tcBorders>
              <w:top w:val="nil"/>
              <w:left w:val="single" w:sz="6" w:space="0" w:color="auto"/>
              <w:bottom w:val="nil"/>
              <w:right w:val="single" w:sz="6" w:space="0" w:color="auto"/>
            </w:tcBorders>
          </w:tcPr>
          <w:p w:rsidR="00BC246A" w:rsidRPr="000F532B" w:rsidRDefault="00BC246A" w:rsidP="00507FD0">
            <w:pPr>
              <w:pStyle w:val="Style36"/>
              <w:widowControl/>
              <w:jc w:val="center"/>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6,5</w:t>
            </w:r>
          </w:p>
        </w:tc>
        <w:tc>
          <w:tcPr>
            <w:tcW w:w="1704" w:type="dxa"/>
            <w:tcBorders>
              <w:top w:val="nil"/>
              <w:left w:val="single" w:sz="6" w:space="0" w:color="auto"/>
              <w:bottom w:val="nil"/>
              <w:right w:val="single" w:sz="6" w:space="0" w:color="auto"/>
            </w:tcBorders>
          </w:tcPr>
          <w:p w:rsidR="00BC246A" w:rsidRPr="000F532B" w:rsidRDefault="00BC246A" w:rsidP="00507FD0">
            <w:pPr>
              <w:pStyle w:val="Style36"/>
              <w:widowControl/>
              <w:jc w:val="center"/>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18</w:t>
            </w:r>
          </w:p>
        </w:tc>
        <w:tc>
          <w:tcPr>
            <w:tcW w:w="1699" w:type="dxa"/>
            <w:tcBorders>
              <w:top w:val="nil"/>
              <w:left w:val="single" w:sz="6" w:space="0" w:color="auto"/>
              <w:bottom w:val="nil"/>
              <w:right w:val="single" w:sz="6" w:space="0" w:color="auto"/>
            </w:tcBorders>
          </w:tcPr>
          <w:p w:rsidR="00BC246A" w:rsidRPr="000F532B" w:rsidRDefault="00BC246A" w:rsidP="00507FD0">
            <w:pPr>
              <w:pStyle w:val="Style36"/>
              <w:widowControl/>
              <w:jc w:val="center"/>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12,8</w:t>
            </w:r>
          </w:p>
        </w:tc>
        <w:tc>
          <w:tcPr>
            <w:tcW w:w="1344" w:type="dxa"/>
            <w:tcBorders>
              <w:top w:val="nil"/>
              <w:left w:val="single" w:sz="6" w:space="0" w:color="auto"/>
              <w:bottom w:val="nil"/>
              <w:right w:val="single" w:sz="4" w:space="0" w:color="auto"/>
            </w:tcBorders>
          </w:tcPr>
          <w:p w:rsidR="00BC246A" w:rsidRPr="000F532B" w:rsidRDefault="00BC246A" w:rsidP="00507FD0">
            <w:pPr>
              <w:pStyle w:val="Style36"/>
              <w:widowControl/>
              <w:jc w:val="center"/>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36</w:t>
            </w:r>
          </w:p>
        </w:tc>
      </w:tr>
      <w:tr w:rsidR="00BC246A" w:rsidRPr="000F532B" w:rsidTr="00507FD0">
        <w:trPr>
          <w:trHeight w:val="374"/>
        </w:trPr>
        <w:tc>
          <w:tcPr>
            <w:tcW w:w="3096" w:type="dxa"/>
            <w:tcBorders>
              <w:top w:val="nil"/>
              <w:left w:val="single" w:sz="4" w:space="0" w:color="auto"/>
              <w:bottom w:val="single" w:sz="4" w:space="0" w:color="auto"/>
              <w:right w:val="single" w:sz="6" w:space="0" w:color="auto"/>
            </w:tcBorders>
          </w:tcPr>
          <w:p w:rsidR="00BC246A" w:rsidRPr="000F532B" w:rsidRDefault="00BC246A" w:rsidP="00507FD0">
            <w:pPr>
              <w:pStyle w:val="Style36"/>
              <w:widowControl/>
              <w:jc w:val="both"/>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Кубы 150 мм</w:t>
            </w:r>
          </w:p>
        </w:tc>
        <w:tc>
          <w:tcPr>
            <w:tcW w:w="1843" w:type="dxa"/>
            <w:tcBorders>
              <w:top w:val="nil"/>
              <w:left w:val="single" w:sz="6" w:space="0" w:color="auto"/>
              <w:bottom w:val="single" w:sz="4" w:space="0" w:color="auto"/>
              <w:right w:val="single" w:sz="6" w:space="0" w:color="auto"/>
            </w:tcBorders>
          </w:tcPr>
          <w:p w:rsidR="00BC246A" w:rsidRPr="000F532B" w:rsidRDefault="00BC246A" w:rsidP="00507FD0">
            <w:pPr>
              <w:pStyle w:val="Style36"/>
              <w:widowControl/>
              <w:jc w:val="center"/>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6,4</w:t>
            </w:r>
          </w:p>
        </w:tc>
        <w:tc>
          <w:tcPr>
            <w:tcW w:w="1704" w:type="dxa"/>
            <w:tcBorders>
              <w:top w:val="nil"/>
              <w:left w:val="single" w:sz="6" w:space="0" w:color="auto"/>
              <w:bottom w:val="single" w:sz="4" w:space="0" w:color="auto"/>
              <w:right w:val="single" w:sz="6" w:space="0" w:color="auto"/>
            </w:tcBorders>
          </w:tcPr>
          <w:p w:rsidR="00BC246A" w:rsidRPr="000F532B" w:rsidRDefault="00BC246A" w:rsidP="00507FD0">
            <w:pPr>
              <w:pStyle w:val="Style36"/>
              <w:widowControl/>
              <w:jc w:val="center"/>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18</w:t>
            </w:r>
          </w:p>
        </w:tc>
        <w:tc>
          <w:tcPr>
            <w:tcW w:w="1699" w:type="dxa"/>
            <w:tcBorders>
              <w:top w:val="nil"/>
              <w:left w:val="single" w:sz="6" w:space="0" w:color="auto"/>
              <w:bottom w:val="single" w:sz="4" w:space="0" w:color="auto"/>
              <w:right w:val="single" w:sz="6" w:space="0" w:color="auto"/>
            </w:tcBorders>
          </w:tcPr>
          <w:p w:rsidR="00BC246A" w:rsidRPr="000F532B" w:rsidRDefault="00BC246A" w:rsidP="00507FD0">
            <w:pPr>
              <w:pStyle w:val="Style36"/>
              <w:widowControl/>
              <w:jc w:val="center"/>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10,6</w:t>
            </w:r>
          </w:p>
        </w:tc>
        <w:tc>
          <w:tcPr>
            <w:tcW w:w="1344" w:type="dxa"/>
            <w:tcBorders>
              <w:top w:val="nil"/>
              <w:left w:val="single" w:sz="6" w:space="0" w:color="auto"/>
              <w:bottom w:val="single" w:sz="4" w:space="0" w:color="auto"/>
              <w:right w:val="single" w:sz="4" w:space="0" w:color="auto"/>
            </w:tcBorders>
          </w:tcPr>
          <w:p w:rsidR="00BC246A" w:rsidRPr="000F532B" w:rsidRDefault="00BC246A" w:rsidP="00507FD0">
            <w:pPr>
              <w:pStyle w:val="Style36"/>
              <w:widowControl/>
              <w:jc w:val="center"/>
              <w:rPr>
                <w:rStyle w:val="FontStyle55"/>
                <w:rFonts w:ascii="Times New Roman" w:hAnsi="Times New Roman" w:cs="Times New Roman"/>
                <w:sz w:val="24"/>
                <w:szCs w:val="28"/>
                <w:lang w:eastAsia="en-US"/>
              </w:rPr>
            </w:pPr>
            <w:r w:rsidRPr="000F532B">
              <w:rPr>
                <w:rStyle w:val="FontStyle55"/>
                <w:rFonts w:ascii="Times New Roman" w:hAnsi="Times New Roman" w:cs="Times New Roman"/>
                <w:sz w:val="24"/>
                <w:szCs w:val="28"/>
                <w:lang w:eastAsia="en-US"/>
              </w:rPr>
              <w:t>30</w:t>
            </w:r>
          </w:p>
        </w:tc>
      </w:tr>
      <w:tr w:rsidR="00BC246A" w:rsidRPr="000F532B" w:rsidTr="00507FD0">
        <w:trPr>
          <w:trHeight w:val="374"/>
        </w:trPr>
        <w:tc>
          <w:tcPr>
            <w:tcW w:w="9686" w:type="dxa"/>
            <w:gridSpan w:val="5"/>
            <w:tcBorders>
              <w:top w:val="single" w:sz="4" w:space="0" w:color="auto"/>
              <w:left w:val="single" w:sz="4" w:space="0" w:color="auto"/>
              <w:bottom w:val="single" w:sz="4" w:space="0" w:color="auto"/>
              <w:right w:val="single" w:sz="4" w:space="0" w:color="auto"/>
            </w:tcBorders>
          </w:tcPr>
          <w:p w:rsidR="00BC246A" w:rsidRPr="000177E8" w:rsidRDefault="000177E8" w:rsidP="00507FD0">
            <w:pPr>
              <w:pStyle w:val="Style5"/>
              <w:widowControl/>
              <w:jc w:val="both"/>
              <w:rPr>
                <w:rStyle w:val="FontStyle52"/>
                <w:rFonts w:ascii="Times New Roman" w:hAnsi="Times New Roman" w:cs="Times New Roman"/>
                <w:sz w:val="20"/>
                <w:szCs w:val="20"/>
                <w:lang w:eastAsia="en-US"/>
              </w:rPr>
            </w:pPr>
            <w:r w:rsidRPr="000177E8">
              <w:rPr>
                <w:rStyle w:val="FontStyle52"/>
                <w:rFonts w:ascii="Times New Roman" w:hAnsi="Times New Roman" w:cs="Times New Roman"/>
                <w:sz w:val="20"/>
                <w:szCs w:val="20"/>
                <w:lang w:eastAsia="en-US"/>
              </w:rPr>
              <w:t xml:space="preserve">Примечание 1 - </w:t>
            </w:r>
            <w:r w:rsidR="00BC246A" w:rsidRPr="000177E8">
              <w:rPr>
                <w:rStyle w:val="FontStyle52"/>
                <w:rFonts w:ascii="Times New Roman" w:hAnsi="Times New Roman" w:cs="Times New Roman"/>
                <w:sz w:val="20"/>
                <w:szCs w:val="20"/>
                <w:lang w:eastAsia="en-US"/>
              </w:rPr>
              <w:t>Данные по точности определены как часть эксперимента, проведенного в 1987 году, в ходе которого были получены данные по точности для нескольких испытаний, описанных в BS 1881 [2]. В эксперименте участвовало 16 операторов. Бетонные заготовки были изготовлены с использованием обычного портландцемента, песка долины Темзы и крупного заполнителя долины Темзы размером 10 мм и 20 мм.</w:t>
            </w:r>
          </w:p>
          <w:p w:rsidR="00BC246A" w:rsidRPr="000177E8" w:rsidRDefault="000177E8" w:rsidP="00507FD0">
            <w:pPr>
              <w:pStyle w:val="Style5"/>
              <w:widowControl/>
              <w:jc w:val="both"/>
              <w:rPr>
                <w:rStyle w:val="FontStyle52"/>
                <w:rFonts w:ascii="Times New Roman" w:hAnsi="Times New Roman" w:cs="Times New Roman"/>
                <w:sz w:val="20"/>
                <w:szCs w:val="20"/>
                <w:lang w:eastAsia="en-US"/>
              </w:rPr>
            </w:pPr>
            <w:r w:rsidRPr="000177E8">
              <w:rPr>
                <w:rStyle w:val="FontStyle52"/>
                <w:rFonts w:ascii="Times New Roman" w:hAnsi="Times New Roman" w:cs="Times New Roman"/>
                <w:sz w:val="20"/>
                <w:szCs w:val="20"/>
                <w:lang w:eastAsia="en-US"/>
              </w:rPr>
              <w:t xml:space="preserve">Примечание 2 - </w:t>
            </w:r>
            <w:r w:rsidR="00BC246A" w:rsidRPr="000177E8">
              <w:rPr>
                <w:rStyle w:val="FontStyle52"/>
                <w:rFonts w:ascii="Times New Roman" w:hAnsi="Times New Roman" w:cs="Times New Roman"/>
                <w:sz w:val="20"/>
                <w:szCs w:val="20"/>
                <w:lang w:eastAsia="en-US"/>
              </w:rPr>
              <w:t xml:space="preserve">Разница между двумя результатами испытаний одного и того же образца, выполненных одним оператором с использованием одних и тех же приборов в течение кратчайшего возможного интервала времени будет превышать значение повторяемости </w:t>
            </w:r>
            <w:r w:rsidR="00BC246A" w:rsidRPr="00F83B38">
              <w:rPr>
                <w:rStyle w:val="FontStyle52"/>
                <w:rFonts w:ascii="Times New Roman" w:hAnsi="Times New Roman" w:cs="Times New Roman"/>
                <w:i/>
                <w:sz w:val="20"/>
                <w:szCs w:val="20"/>
                <w:lang w:eastAsia="en-US"/>
              </w:rPr>
              <w:t>r</w:t>
            </w:r>
            <w:r w:rsidR="00BC246A" w:rsidRPr="000177E8">
              <w:rPr>
                <w:rStyle w:val="FontStyle52"/>
                <w:rFonts w:ascii="Times New Roman" w:hAnsi="Times New Roman" w:cs="Times New Roman"/>
                <w:sz w:val="20"/>
                <w:szCs w:val="20"/>
                <w:lang w:eastAsia="en-US"/>
              </w:rPr>
              <w:t xml:space="preserve"> в среднем не более одного раза из 20 случаев при обычном и правильном выполнении метода.</w:t>
            </w:r>
          </w:p>
          <w:p w:rsidR="00BC246A" w:rsidRPr="000177E8" w:rsidRDefault="000177E8" w:rsidP="00507FD0">
            <w:pPr>
              <w:pStyle w:val="Style5"/>
              <w:widowControl/>
              <w:jc w:val="both"/>
              <w:rPr>
                <w:rStyle w:val="FontStyle52"/>
                <w:rFonts w:ascii="Times New Roman" w:hAnsi="Times New Roman" w:cs="Times New Roman"/>
                <w:sz w:val="20"/>
                <w:szCs w:val="20"/>
                <w:lang w:eastAsia="en-US"/>
              </w:rPr>
            </w:pPr>
            <w:r w:rsidRPr="000177E8">
              <w:rPr>
                <w:rStyle w:val="FontStyle52"/>
                <w:rFonts w:ascii="Times New Roman" w:hAnsi="Times New Roman" w:cs="Times New Roman"/>
                <w:sz w:val="20"/>
                <w:szCs w:val="20"/>
                <w:lang w:eastAsia="en-US"/>
              </w:rPr>
              <w:t xml:space="preserve">Примечание 3 - </w:t>
            </w:r>
            <w:r w:rsidR="00BC246A" w:rsidRPr="000177E8">
              <w:rPr>
                <w:rStyle w:val="FontStyle52"/>
                <w:rFonts w:ascii="Times New Roman" w:hAnsi="Times New Roman" w:cs="Times New Roman"/>
                <w:sz w:val="20"/>
                <w:szCs w:val="20"/>
                <w:lang w:eastAsia="en-US"/>
              </w:rPr>
              <w:t xml:space="preserve">Результаты испытаний на одном и том же образце, полученные за кратчайший возможный интервал времени двумя операторами, каждый из которых использует свои приборы, будут отличаться на величину </w:t>
            </w:r>
            <w:proofErr w:type="spellStart"/>
            <w:r w:rsidR="00BC246A" w:rsidRPr="000177E8">
              <w:rPr>
                <w:rStyle w:val="FontStyle52"/>
                <w:rFonts w:ascii="Times New Roman" w:hAnsi="Times New Roman" w:cs="Times New Roman"/>
                <w:sz w:val="20"/>
                <w:szCs w:val="20"/>
                <w:lang w:eastAsia="en-US"/>
              </w:rPr>
              <w:t>воспроизводимости</w:t>
            </w:r>
            <w:proofErr w:type="spellEnd"/>
            <w:r w:rsidR="00BC246A" w:rsidRPr="000177E8">
              <w:rPr>
                <w:rStyle w:val="FontStyle52"/>
                <w:rFonts w:ascii="Times New Roman" w:hAnsi="Times New Roman" w:cs="Times New Roman"/>
                <w:sz w:val="20"/>
                <w:szCs w:val="20"/>
                <w:lang w:eastAsia="en-US"/>
              </w:rPr>
              <w:t xml:space="preserve"> </w:t>
            </w:r>
            <w:r w:rsidR="00BC246A" w:rsidRPr="00F83B38">
              <w:rPr>
                <w:rStyle w:val="FontStyle52"/>
                <w:rFonts w:ascii="Times New Roman" w:hAnsi="Times New Roman" w:cs="Times New Roman"/>
                <w:i/>
                <w:sz w:val="20"/>
                <w:szCs w:val="20"/>
                <w:lang w:eastAsia="en-US"/>
              </w:rPr>
              <w:t>R</w:t>
            </w:r>
            <w:r w:rsidR="00BC246A" w:rsidRPr="000177E8">
              <w:rPr>
                <w:rStyle w:val="FontStyle52"/>
                <w:rFonts w:ascii="Times New Roman" w:hAnsi="Times New Roman" w:cs="Times New Roman"/>
                <w:sz w:val="20"/>
                <w:szCs w:val="20"/>
                <w:lang w:eastAsia="en-US"/>
              </w:rPr>
              <w:t xml:space="preserve"> в среднем не более одного раза из 20 случаев при обычном и правильном выполнении метода.</w:t>
            </w:r>
          </w:p>
          <w:p w:rsidR="00BC246A" w:rsidRPr="000F532B" w:rsidRDefault="000177E8" w:rsidP="000177E8">
            <w:pPr>
              <w:pStyle w:val="Style5"/>
              <w:widowControl/>
              <w:jc w:val="both"/>
              <w:rPr>
                <w:rStyle w:val="FontStyle55"/>
                <w:rFonts w:ascii="Times New Roman" w:hAnsi="Times New Roman" w:cs="Times New Roman"/>
                <w:sz w:val="24"/>
                <w:szCs w:val="28"/>
                <w:lang w:eastAsia="en-US"/>
              </w:rPr>
            </w:pPr>
            <w:r w:rsidRPr="000177E8">
              <w:rPr>
                <w:rStyle w:val="FontStyle52"/>
                <w:rFonts w:ascii="Times New Roman" w:hAnsi="Times New Roman" w:cs="Times New Roman"/>
                <w:sz w:val="20"/>
                <w:szCs w:val="20"/>
                <w:lang w:eastAsia="en-US"/>
              </w:rPr>
              <w:t xml:space="preserve">Примечание 4 - </w:t>
            </w:r>
            <w:r w:rsidR="00BC246A" w:rsidRPr="000177E8">
              <w:rPr>
                <w:rStyle w:val="FontStyle52"/>
                <w:rFonts w:ascii="Times New Roman" w:hAnsi="Times New Roman" w:cs="Times New Roman"/>
                <w:sz w:val="20"/>
                <w:szCs w:val="20"/>
                <w:lang w:eastAsia="en-US"/>
              </w:rPr>
              <w:t>Для получения дополнительной информации о точности и определениях статистических терминов, используемых в связи с точностью, см. ISO 5725-1 [1].</w:t>
            </w:r>
          </w:p>
        </w:tc>
      </w:tr>
    </w:tbl>
    <w:p w:rsidR="00BC246A" w:rsidRPr="000F532B" w:rsidRDefault="00BC246A" w:rsidP="00BC246A">
      <w:pPr>
        <w:pStyle w:val="Style5"/>
        <w:widowControl/>
        <w:jc w:val="both"/>
        <w:rPr>
          <w:rStyle w:val="FontStyle52"/>
          <w:rFonts w:ascii="Times New Roman" w:hAnsi="Times New Roman" w:cs="Times New Roman"/>
          <w:sz w:val="24"/>
          <w:szCs w:val="28"/>
          <w:lang w:eastAsia="en-US"/>
        </w:rPr>
      </w:pPr>
    </w:p>
    <w:p w:rsidR="00BC246A" w:rsidRDefault="00BC246A" w:rsidP="00BC246A">
      <w:pPr>
        <w:pStyle w:val="Style11"/>
        <w:ind w:firstLine="567"/>
        <w:jc w:val="both"/>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C20928">
      <w:pPr>
        <w:pStyle w:val="Style11"/>
        <w:ind w:firstLine="567"/>
        <w:jc w:val="center"/>
        <w:rPr>
          <w:rStyle w:val="FontStyle33"/>
          <w:rFonts w:ascii="Times New Roman" w:hAnsi="Times New Roman" w:cs="Times New Roman"/>
        </w:rPr>
      </w:pPr>
    </w:p>
    <w:p w:rsidR="00BC246A" w:rsidRDefault="00BC246A" w:rsidP="00BC246A">
      <w:pPr>
        <w:pStyle w:val="Style11"/>
        <w:rPr>
          <w:rStyle w:val="FontStyle33"/>
          <w:rFonts w:ascii="Times New Roman" w:hAnsi="Times New Roman" w:cs="Times New Roman"/>
        </w:rPr>
      </w:pPr>
    </w:p>
    <w:p w:rsidR="00211C66" w:rsidRDefault="00211C66">
      <w:pPr>
        <w:widowControl/>
        <w:autoSpaceDE/>
        <w:autoSpaceDN/>
        <w:adjustRightInd/>
        <w:spacing w:after="200" w:line="276" w:lineRule="auto"/>
        <w:rPr>
          <w:rStyle w:val="FontStyle33"/>
          <w:rFonts w:ascii="Times New Roman" w:eastAsiaTheme="minorEastAsia" w:hAnsi="Times New Roman" w:cs="Times New Roman"/>
        </w:rPr>
      </w:pPr>
      <w:r>
        <w:rPr>
          <w:rStyle w:val="FontStyle33"/>
          <w:rFonts w:ascii="Times New Roman" w:hAnsi="Times New Roman" w:cs="Times New Roman"/>
        </w:rPr>
        <w:br w:type="page"/>
      </w:r>
    </w:p>
    <w:p w:rsidR="00C20928" w:rsidRPr="00FA0662" w:rsidRDefault="00C20928" w:rsidP="00C20928">
      <w:pPr>
        <w:pStyle w:val="Style11"/>
        <w:ind w:firstLine="567"/>
        <w:jc w:val="center"/>
        <w:rPr>
          <w:rStyle w:val="FontStyle33"/>
          <w:rFonts w:ascii="Times New Roman" w:hAnsi="Times New Roman" w:cs="Times New Roman"/>
        </w:rPr>
      </w:pPr>
      <w:r w:rsidRPr="00FA0662">
        <w:rPr>
          <w:rStyle w:val="FontStyle33"/>
          <w:rFonts w:ascii="Times New Roman" w:hAnsi="Times New Roman" w:cs="Times New Roman"/>
        </w:rPr>
        <w:lastRenderedPageBreak/>
        <w:t>Приложение ДА</w:t>
      </w:r>
    </w:p>
    <w:p w:rsidR="00C20928" w:rsidRPr="00163F8F" w:rsidRDefault="00C20928" w:rsidP="00C20928">
      <w:pPr>
        <w:pStyle w:val="Style11"/>
        <w:ind w:firstLine="567"/>
        <w:jc w:val="center"/>
        <w:rPr>
          <w:rStyle w:val="FontStyle33"/>
          <w:rFonts w:ascii="Times New Roman" w:hAnsi="Times New Roman" w:cs="Times New Roman"/>
          <w:b w:val="0"/>
          <w:i/>
        </w:rPr>
      </w:pPr>
      <w:r w:rsidRPr="00163F8F">
        <w:rPr>
          <w:rStyle w:val="FontStyle33"/>
          <w:rFonts w:ascii="Times New Roman" w:hAnsi="Times New Roman" w:cs="Times New Roman"/>
          <w:b w:val="0"/>
          <w:i/>
        </w:rPr>
        <w:t>(справочное)</w:t>
      </w:r>
    </w:p>
    <w:p w:rsidR="00C20928" w:rsidRPr="00FA0662" w:rsidRDefault="00C20928" w:rsidP="00C20928">
      <w:pPr>
        <w:pStyle w:val="Style11"/>
        <w:ind w:firstLine="567"/>
        <w:jc w:val="center"/>
        <w:rPr>
          <w:rStyle w:val="FontStyle33"/>
          <w:rFonts w:ascii="Times New Roman" w:hAnsi="Times New Roman" w:cs="Times New Roman"/>
        </w:rPr>
      </w:pPr>
    </w:p>
    <w:p w:rsidR="00C20928" w:rsidRPr="00FA0662" w:rsidRDefault="00C20928" w:rsidP="00C20928">
      <w:pPr>
        <w:pStyle w:val="Style11"/>
        <w:ind w:firstLine="567"/>
        <w:jc w:val="center"/>
        <w:rPr>
          <w:rStyle w:val="FontStyle33"/>
          <w:rFonts w:ascii="Times New Roman" w:hAnsi="Times New Roman" w:cs="Times New Roman"/>
        </w:rPr>
      </w:pPr>
      <w:r w:rsidRPr="00FA0662">
        <w:rPr>
          <w:rStyle w:val="FontStyle33"/>
          <w:rFonts w:ascii="Times New Roman" w:hAnsi="Times New Roman" w:cs="Times New Roman"/>
        </w:rPr>
        <w:t xml:space="preserve">Сведения о соответствии ссылочных международных стандартов ссылочным </w:t>
      </w:r>
      <w:r w:rsidRPr="00FA0662">
        <w:rPr>
          <w:rStyle w:val="FontStyle33"/>
          <w:rFonts w:ascii="Times New Roman" w:hAnsi="Times New Roman" w:cs="Times New Roman"/>
          <w:lang w:val="kk-KZ"/>
        </w:rPr>
        <w:t xml:space="preserve">национальным и </w:t>
      </w:r>
      <w:r w:rsidRPr="00FA0662">
        <w:rPr>
          <w:rStyle w:val="FontStyle33"/>
          <w:rFonts w:ascii="Times New Roman" w:hAnsi="Times New Roman" w:cs="Times New Roman"/>
        </w:rPr>
        <w:t>межгосударственным стандартам</w:t>
      </w:r>
    </w:p>
    <w:p w:rsidR="00C20928" w:rsidRPr="00FA0662" w:rsidRDefault="00C20928" w:rsidP="00C20928">
      <w:pPr>
        <w:pStyle w:val="Style11"/>
        <w:ind w:firstLine="567"/>
        <w:jc w:val="center"/>
        <w:rPr>
          <w:rStyle w:val="FontStyle33"/>
          <w:rFonts w:ascii="Times New Roman" w:hAnsi="Times New Roman" w:cs="Times New Roman"/>
        </w:rPr>
      </w:pPr>
    </w:p>
    <w:p w:rsidR="00C20928" w:rsidRPr="00FA0662" w:rsidRDefault="00C20928" w:rsidP="00C20928">
      <w:pPr>
        <w:pStyle w:val="Style11"/>
        <w:jc w:val="both"/>
        <w:rPr>
          <w:rStyle w:val="FontStyle33"/>
          <w:rFonts w:ascii="Times New Roman" w:hAnsi="Times New Roman" w:cs="Times New Roman"/>
          <w:b w:val="0"/>
        </w:rPr>
      </w:pPr>
      <w:r w:rsidRPr="00FA0662">
        <w:rPr>
          <w:rFonts w:ascii="Times New Roman" w:hAnsi="Times New Roman" w:cs="Times New Roman"/>
          <w:color w:val="2D2D2D"/>
          <w:spacing w:val="2"/>
          <w:shd w:val="clear" w:color="auto" w:fill="FFFFFF"/>
        </w:rPr>
        <w:t xml:space="preserve">Таблица ДА.1 – </w:t>
      </w:r>
      <w:r w:rsidRPr="00FA0662">
        <w:rPr>
          <w:rStyle w:val="FontStyle33"/>
          <w:rFonts w:ascii="Times New Roman" w:hAnsi="Times New Roman" w:cs="Times New Roman"/>
        </w:rPr>
        <w:t>Сведения о соответствии ссылочных международных стандартов ссылочным национальным и межгосударственным стандартам</w:t>
      </w:r>
    </w:p>
    <w:p w:rsidR="00C20928" w:rsidRPr="00FA0662" w:rsidRDefault="00C20928" w:rsidP="00C20928">
      <w:pPr>
        <w:pStyle w:val="Style11"/>
        <w:jc w:val="both"/>
        <w:rPr>
          <w:rStyle w:val="FontStyle33"/>
          <w:rFonts w:ascii="Times New Roman" w:hAnsi="Times New Roman" w:cs="Times New Roman"/>
        </w:rPr>
      </w:pPr>
    </w:p>
    <w:tbl>
      <w:tblPr>
        <w:tblStyle w:val="a9"/>
        <w:tblW w:w="0" w:type="auto"/>
        <w:tblInd w:w="108" w:type="dxa"/>
        <w:tblLayout w:type="fixed"/>
        <w:tblLook w:val="04A0" w:firstRow="1" w:lastRow="0" w:firstColumn="1" w:lastColumn="0" w:noHBand="0" w:noVBand="1"/>
      </w:tblPr>
      <w:tblGrid>
        <w:gridCol w:w="4678"/>
        <w:gridCol w:w="1559"/>
        <w:gridCol w:w="3225"/>
      </w:tblGrid>
      <w:tr w:rsidR="00C20928" w:rsidRPr="00FA0662" w:rsidTr="00296743">
        <w:tc>
          <w:tcPr>
            <w:tcW w:w="4678" w:type="dxa"/>
            <w:tcBorders>
              <w:bottom w:val="double" w:sz="4" w:space="0" w:color="auto"/>
            </w:tcBorders>
            <w:vAlign w:val="center"/>
          </w:tcPr>
          <w:p w:rsidR="00C20928" w:rsidRPr="00FA0662" w:rsidRDefault="00C20928" w:rsidP="00296743">
            <w:pPr>
              <w:pStyle w:val="Style11"/>
              <w:jc w:val="center"/>
              <w:rPr>
                <w:rStyle w:val="FontStyle33"/>
                <w:rFonts w:ascii="Times New Roman" w:hAnsi="Times New Roman" w:cs="Times New Roman"/>
                <w:b w:val="0"/>
              </w:rPr>
            </w:pPr>
            <w:r w:rsidRPr="00FA0662">
              <w:rPr>
                <w:rStyle w:val="FontStyle33"/>
                <w:rFonts w:ascii="Times New Roman" w:hAnsi="Times New Roman" w:cs="Times New Roman"/>
              </w:rPr>
              <w:t>Обозначение и наименование международного стандарта</w:t>
            </w:r>
          </w:p>
        </w:tc>
        <w:tc>
          <w:tcPr>
            <w:tcW w:w="1559" w:type="dxa"/>
            <w:tcBorders>
              <w:bottom w:val="double" w:sz="4" w:space="0" w:color="auto"/>
            </w:tcBorders>
            <w:vAlign w:val="center"/>
          </w:tcPr>
          <w:p w:rsidR="00C20928" w:rsidRPr="00FA0662" w:rsidRDefault="00C20928" w:rsidP="00296743">
            <w:pPr>
              <w:pStyle w:val="Style11"/>
              <w:ind w:left="-108"/>
              <w:jc w:val="center"/>
              <w:rPr>
                <w:rStyle w:val="FontStyle33"/>
                <w:rFonts w:ascii="Times New Roman" w:hAnsi="Times New Roman" w:cs="Times New Roman"/>
                <w:b w:val="0"/>
                <w:spacing w:val="-4"/>
              </w:rPr>
            </w:pPr>
            <w:r w:rsidRPr="00FA0662">
              <w:rPr>
                <w:rStyle w:val="FontStyle33"/>
                <w:rFonts w:ascii="Times New Roman" w:hAnsi="Times New Roman" w:cs="Times New Roman"/>
                <w:spacing w:val="-4"/>
              </w:rPr>
              <w:t xml:space="preserve">Степень </w:t>
            </w:r>
          </w:p>
          <w:p w:rsidR="00C20928" w:rsidRPr="00FA0662" w:rsidRDefault="00C20928" w:rsidP="00296743">
            <w:pPr>
              <w:pStyle w:val="Style11"/>
              <w:ind w:left="-108" w:right="-108"/>
              <w:jc w:val="center"/>
              <w:rPr>
                <w:rStyle w:val="FontStyle33"/>
                <w:rFonts w:ascii="Times New Roman" w:hAnsi="Times New Roman" w:cs="Times New Roman"/>
                <w:b w:val="0"/>
              </w:rPr>
            </w:pPr>
            <w:r w:rsidRPr="00FA0662">
              <w:rPr>
                <w:rStyle w:val="FontStyle33"/>
                <w:rFonts w:ascii="Times New Roman" w:hAnsi="Times New Roman" w:cs="Times New Roman"/>
                <w:spacing w:val="-4"/>
              </w:rPr>
              <w:t>соответствия</w:t>
            </w:r>
          </w:p>
        </w:tc>
        <w:tc>
          <w:tcPr>
            <w:tcW w:w="3225" w:type="dxa"/>
            <w:tcBorders>
              <w:bottom w:val="double" w:sz="4" w:space="0" w:color="auto"/>
            </w:tcBorders>
            <w:vAlign w:val="center"/>
          </w:tcPr>
          <w:p w:rsidR="00C20928" w:rsidRPr="00FA0662" w:rsidRDefault="00C20928" w:rsidP="00296743">
            <w:pPr>
              <w:pStyle w:val="Style11"/>
              <w:jc w:val="center"/>
              <w:rPr>
                <w:rStyle w:val="FontStyle33"/>
                <w:rFonts w:ascii="Times New Roman" w:hAnsi="Times New Roman" w:cs="Times New Roman"/>
                <w:b w:val="0"/>
              </w:rPr>
            </w:pPr>
            <w:r w:rsidRPr="00FA0662">
              <w:rPr>
                <w:rStyle w:val="FontStyle33"/>
                <w:rFonts w:ascii="Times New Roman" w:hAnsi="Times New Roman" w:cs="Times New Roman"/>
              </w:rPr>
              <w:t xml:space="preserve">Обозначение и наименование </w:t>
            </w:r>
            <w:proofErr w:type="spellStart"/>
            <w:r w:rsidRPr="00FA0662">
              <w:rPr>
                <w:rStyle w:val="FontStyle33"/>
                <w:rFonts w:ascii="Times New Roman" w:hAnsi="Times New Roman" w:cs="Times New Roman"/>
              </w:rPr>
              <w:t>национальн</w:t>
            </w:r>
            <w:proofErr w:type="spellEnd"/>
            <w:r w:rsidRPr="00FA0662">
              <w:rPr>
                <w:rStyle w:val="FontStyle33"/>
                <w:rFonts w:ascii="Times New Roman" w:hAnsi="Times New Roman" w:cs="Times New Roman"/>
                <w:lang w:val="kk-KZ"/>
              </w:rPr>
              <w:t>ого</w:t>
            </w:r>
            <w:r w:rsidRPr="00FA0662">
              <w:rPr>
                <w:rStyle w:val="FontStyle33"/>
                <w:rFonts w:ascii="Times New Roman" w:hAnsi="Times New Roman" w:cs="Times New Roman"/>
              </w:rPr>
              <w:t xml:space="preserve"> и межгосударственного стандарта</w:t>
            </w:r>
          </w:p>
        </w:tc>
      </w:tr>
      <w:tr w:rsidR="00C20928" w:rsidRPr="00FA0662" w:rsidTr="00296743">
        <w:tc>
          <w:tcPr>
            <w:tcW w:w="4678" w:type="dxa"/>
            <w:vAlign w:val="center"/>
          </w:tcPr>
          <w:p w:rsidR="00C20928" w:rsidRPr="00FA0662" w:rsidRDefault="00C20928" w:rsidP="00296743">
            <w:pPr>
              <w:pStyle w:val="Style11"/>
              <w:tabs>
                <w:tab w:val="left" w:pos="667"/>
              </w:tabs>
              <w:jc w:val="both"/>
              <w:rPr>
                <w:rStyle w:val="FontStyle33"/>
                <w:rFonts w:ascii="Times New Roman" w:hAnsi="Times New Roman" w:cs="Times New Roman"/>
                <w:b w:val="0"/>
              </w:rPr>
            </w:pPr>
          </w:p>
          <w:p w:rsidR="00C20928" w:rsidRPr="00FA0662" w:rsidRDefault="00C20928" w:rsidP="00511851">
            <w:pPr>
              <w:pStyle w:val="Style11"/>
              <w:tabs>
                <w:tab w:val="left" w:pos="667"/>
              </w:tabs>
              <w:jc w:val="both"/>
              <w:rPr>
                <w:rStyle w:val="FontStyle33"/>
                <w:rFonts w:ascii="Times New Roman" w:hAnsi="Times New Roman" w:cs="Times New Roman"/>
                <w:b w:val="0"/>
              </w:rPr>
            </w:pPr>
            <w:r w:rsidRPr="00FA0662">
              <w:rPr>
                <w:rStyle w:val="FontStyle33"/>
                <w:rFonts w:ascii="Times New Roman" w:hAnsi="Times New Roman" w:cs="Times New Roman"/>
                <w:b w:val="0"/>
              </w:rPr>
              <w:t xml:space="preserve">, </w:t>
            </w:r>
            <w:r w:rsidR="00511851" w:rsidRPr="00511851">
              <w:rPr>
                <w:rStyle w:val="FontStyle33"/>
                <w:rFonts w:ascii="Times New Roman" w:hAnsi="Times New Roman" w:cs="Times New Roman"/>
                <w:b w:val="0"/>
              </w:rPr>
              <w:t xml:space="preserve">EN 12390-1, Испытания затвердевшего бетона — Часть 1: Форма, размеры и другие требования к </w:t>
            </w:r>
            <w:r w:rsidR="00090E7F" w:rsidRPr="00090E7F">
              <w:rPr>
                <w:rStyle w:val="FontStyle33"/>
                <w:rFonts w:ascii="Times New Roman" w:hAnsi="Times New Roman" w:cs="Times New Roman"/>
                <w:b w:val="0"/>
              </w:rPr>
              <w:t>испытываемым</w:t>
            </w:r>
            <w:r w:rsidR="00090E7F" w:rsidRPr="00511851">
              <w:rPr>
                <w:rStyle w:val="FontStyle33"/>
                <w:rFonts w:ascii="Times New Roman" w:hAnsi="Times New Roman" w:cs="Times New Roman"/>
                <w:b w:val="0"/>
              </w:rPr>
              <w:t xml:space="preserve"> </w:t>
            </w:r>
            <w:r w:rsidR="00511851" w:rsidRPr="00511851">
              <w:rPr>
                <w:rStyle w:val="FontStyle33"/>
                <w:rFonts w:ascii="Times New Roman" w:hAnsi="Times New Roman" w:cs="Times New Roman"/>
                <w:b w:val="0"/>
              </w:rPr>
              <w:t>образцам и формам</w:t>
            </w:r>
          </w:p>
        </w:tc>
        <w:tc>
          <w:tcPr>
            <w:tcW w:w="1559" w:type="dxa"/>
            <w:vAlign w:val="center"/>
          </w:tcPr>
          <w:p w:rsidR="00C20928" w:rsidRPr="00FA0662" w:rsidRDefault="00C20928" w:rsidP="00296743">
            <w:pPr>
              <w:pStyle w:val="Style11"/>
              <w:jc w:val="center"/>
              <w:rPr>
                <w:rStyle w:val="FontStyle33"/>
                <w:rFonts w:ascii="Times New Roman" w:hAnsi="Times New Roman" w:cs="Times New Roman"/>
                <w:b w:val="0"/>
              </w:rPr>
            </w:pPr>
            <w:r w:rsidRPr="00FA0662">
              <w:rPr>
                <w:rStyle w:val="FontStyle33"/>
                <w:rFonts w:ascii="Times New Roman" w:hAnsi="Times New Roman" w:cs="Times New Roman"/>
                <w:lang w:val="en-US"/>
              </w:rPr>
              <w:t>IDT</w:t>
            </w:r>
          </w:p>
        </w:tc>
        <w:tc>
          <w:tcPr>
            <w:tcW w:w="3225" w:type="dxa"/>
            <w:vAlign w:val="center"/>
          </w:tcPr>
          <w:p w:rsidR="00C20928" w:rsidRPr="00EF57BA" w:rsidRDefault="00C20928" w:rsidP="00296743">
            <w:pPr>
              <w:pStyle w:val="Style11"/>
              <w:jc w:val="both"/>
              <w:rPr>
                <w:rStyle w:val="FontStyle33"/>
                <w:rFonts w:ascii="Times New Roman" w:hAnsi="Times New Roman" w:cs="Times New Roman"/>
                <w:b w:val="0"/>
              </w:rPr>
            </w:pPr>
          </w:p>
          <w:p w:rsidR="00C20928" w:rsidRPr="00FA0662" w:rsidRDefault="00C20928" w:rsidP="00C20928">
            <w:pPr>
              <w:pStyle w:val="Style11"/>
              <w:jc w:val="both"/>
              <w:rPr>
                <w:rStyle w:val="FontStyle33"/>
                <w:rFonts w:ascii="Times New Roman" w:hAnsi="Times New Roman" w:cs="Times New Roman"/>
                <w:b w:val="0"/>
              </w:rPr>
            </w:pPr>
            <w:proofErr w:type="gramStart"/>
            <w:r w:rsidRPr="00FA0662">
              <w:rPr>
                <w:rStyle w:val="FontStyle33"/>
                <w:rFonts w:ascii="Times New Roman" w:hAnsi="Times New Roman" w:cs="Times New Roman"/>
                <w:b w:val="0"/>
              </w:rPr>
              <w:t>СТ</w:t>
            </w:r>
            <w:proofErr w:type="gramEnd"/>
            <w:r w:rsidRPr="00FA0662">
              <w:rPr>
                <w:rStyle w:val="FontStyle33"/>
                <w:rFonts w:ascii="Times New Roman" w:hAnsi="Times New Roman" w:cs="Times New Roman"/>
                <w:b w:val="0"/>
              </w:rPr>
              <w:t xml:space="preserve"> РК </w:t>
            </w:r>
            <w:r w:rsidR="00511851" w:rsidRPr="00511851">
              <w:rPr>
                <w:rStyle w:val="FontStyle33"/>
                <w:rFonts w:ascii="Times New Roman" w:hAnsi="Times New Roman" w:cs="Times New Roman"/>
                <w:b w:val="0"/>
              </w:rPr>
              <w:t xml:space="preserve">EN 12390-1, Испытания затвердевшего бетона — Часть 1: Форма, размеры и другие требования к </w:t>
            </w:r>
            <w:r w:rsidR="00090E7F" w:rsidRPr="00090E7F">
              <w:rPr>
                <w:rStyle w:val="FontStyle33"/>
                <w:rFonts w:ascii="Times New Roman" w:hAnsi="Times New Roman" w:cs="Times New Roman"/>
                <w:b w:val="0"/>
              </w:rPr>
              <w:t xml:space="preserve">испытываемым </w:t>
            </w:r>
            <w:r w:rsidR="00511851" w:rsidRPr="00511851">
              <w:rPr>
                <w:rStyle w:val="FontStyle33"/>
                <w:rFonts w:ascii="Times New Roman" w:hAnsi="Times New Roman" w:cs="Times New Roman"/>
                <w:b w:val="0"/>
              </w:rPr>
              <w:t>образцам и формам</w:t>
            </w:r>
          </w:p>
        </w:tc>
      </w:tr>
      <w:tr w:rsidR="00C20928" w:rsidRPr="00FA0662" w:rsidTr="00296743">
        <w:trPr>
          <w:trHeight w:val="391"/>
        </w:trPr>
        <w:tc>
          <w:tcPr>
            <w:tcW w:w="9462" w:type="dxa"/>
            <w:gridSpan w:val="3"/>
            <w:vAlign w:val="center"/>
          </w:tcPr>
          <w:p w:rsidR="00C20928" w:rsidRPr="00FA0662" w:rsidRDefault="00C20928" w:rsidP="00296743">
            <w:pPr>
              <w:ind w:firstLine="567"/>
              <w:jc w:val="both"/>
            </w:pPr>
            <w:r w:rsidRPr="00FA0662">
              <w:t>__________________</w:t>
            </w:r>
          </w:p>
          <w:p w:rsidR="00C20928" w:rsidRPr="00FA0662" w:rsidRDefault="00C20928" w:rsidP="00296743">
            <w:pPr>
              <w:pStyle w:val="Style11"/>
              <w:tabs>
                <w:tab w:val="left" w:pos="426"/>
              </w:tabs>
              <w:jc w:val="both"/>
              <w:rPr>
                <w:rStyle w:val="FontStyle33"/>
                <w:rFonts w:ascii="Times New Roman" w:hAnsi="Times New Roman" w:cs="Times New Roman"/>
                <w:b w:val="0"/>
              </w:rPr>
            </w:pPr>
          </w:p>
          <w:p w:rsidR="00C20928" w:rsidRPr="00FA0662" w:rsidRDefault="00C20928" w:rsidP="00296743">
            <w:pPr>
              <w:pStyle w:val="Style11"/>
              <w:tabs>
                <w:tab w:val="left" w:pos="426"/>
              </w:tabs>
              <w:ind w:firstLine="284"/>
              <w:jc w:val="both"/>
              <w:rPr>
                <w:rStyle w:val="FontStyle33"/>
                <w:rFonts w:ascii="Times New Roman" w:hAnsi="Times New Roman" w:cs="Times New Roman"/>
                <w:b w:val="0"/>
                <w:sz w:val="18"/>
                <w:szCs w:val="18"/>
              </w:rPr>
            </w:pPr>
            <w:r w:rsidRPr="00FA0662">
              <w:rPr>
                <w:rStyle w:val="FontStyle33"/>
                <w:rFonts w:ascii="Times New Roman" w:hAnsi="Times New Roman" w:cs="Times New Roman"/>
                <w:sz w:val="18"/>
                <w:szCs w:val="18"/>
              </w:rPr>
              <w:t>Примечание – В настоящей таблице использовано следующее условное обозначение степени соответствия стандартов:</w:t>
            </w:r>
          </w:p>
          <w:p w:rsidR="00C20928" w:rsidRPr="00FA0662" w:rsidRDefault="00C20928" w:rsidP="00296743">
            <w:pPr>
              <w:pStyle w:val="Style11"/>
              <w:tabs>
                <w:tab w:val="left" w:pos="426"/>
              </w:tabs>
              <w:ind w:firstLine="284"/>
              <w:jc w:val="both"/>
              <w:rPr>
                <w:rStyle w:val="FontStyle33"/>
                <w:rFonts w:ascii="Times New Roman" w:hAnsi="Times New Roman" w:cs="Times New Roman"/>
                <w:b w:val="0"/>
                <w:sz w:val="18"/>
                <w:szCs w:val="18"/>
              </w:rPr>
            </w:pPr>
          </w:p>
          <w:p w:rsidR="00C20928" w:rsidRPr="00FA0662" w:rsidRDefault="00C20928" w:rsidP="00296743">
            <w:pPr>
              <w:pStyle w:val="Style11"/>
              <w:tabs>
                <w:tab w:val="left" w:pos="426"/>
              </w:tabs>
              <w:ind w:firstLine="284"/>
              <w:jc w:val="both"/>
              <w:rPr>
                <w:rStyle w:val="FontStyle33"/>
                <w:rFonts w:ascii="Times New Roman" w:hAnsi="Times New Roman" w:cs="Times New Roman"/>
                <w:b w:val="0"/>
                <w:sz w:val="18"/>
                <w:szCs w:val="18"/>
              </w:rPr>
            </w:pPr>
            <w:r w:rsidRPr="00FA0662">
              <w:rPr>
                <w:rStyle w:val="FontStyle33"/>
                <w:rFonts w:ascii="Times New Roman" w:hAnsi="Times New Roman" w:cs="Times New Roman"/>
                <w:sz w:val="18"/>
                <w:szCs w:val="18"/>
              </w:rPr>
              <w:t>- IDT - идентичные стандарты.</w:t>
            </w:r>
          </w:p>
          <w:p w:rsidR="00C20928" w:rsidRPr="00FA0662" w:rsidRDefault="00C20928" w:rsidP="00296743">
            <w:pPr>
              <w:pStyle w:val="Style11"/>
              <w:tabs>
                <w:tab w:val="left" w:pos="426"/>
              </w:tabs>
              <w:ind w:firstLine="284"/>
              <w:jc w:val="both"/>
              <w:rPr>
                <w:rStyle w:val="FontStyle33"/>
                <w:rFonts w:ascii="Times New Roman" w:hAnsi="Times New Roman" w:cs="Times New Roman"/>
                <w:b w:val="0"/>
              </w:rPr>
            </w:pPr>
          </w:p>
        </w:tc>
      </w:tr>
    </w:tbl>
    <w:p w:rsidR="002D6D70" w:rsidRDefault="002D6D70" w:rsidP="00181726">
      <w:pPr>
        <w:pStyle w:val="Style11"/>
        <w:ind w:firstLine="567"/>
        <w:jc w:val="center"/>
        <w:rPr>
          <w:rStyle w:val="FontStyle33"/>
          <w:rFonts w:ascii="Times New Roman" w:hAnsi="Times New Roman" w:cs="Times New Roman"/>
        </w:rPr>
      </w:pPr>
    </w:p>
    <w:p w:rsidR="002D6D70" w:rsidRDefault="002D6D70" w:rsidP="00181726">
      <w:pPr>
        <w:pStyle w:val="Style11"/>
        <w:ind w:firstLine="567"/>
        <w:jc w:val="center"/>
        <w:rPr>
          <w:rStyle w:val="FontStyle33"/>
          <w:rFonts w:ascii="Times New Roman" w:hAnsi="Times New Roman" w:cs="Times New Roman"/>
        </w:rPr>
      </w:pPr>
    </w:p>
    <w:p w:rsidR="002D6D70" w:rsidRDefault="002D6D70" w:rsidP="00181726">
      <w:pPr>
        <w:pStyle w:val="Style11"/>
        <w:ind w:firstLine="567"/>
        <w:jc w:val="center"/>
        <w:rPr>
          <w:rStyle w:val="FontStyle33"/>
          <w:rFonts w:ascii="Times New Roman" w:hAnsi="Times New Roman" w:cs="Times New Roman"/>
        </w:rPr>
      </w:pPr>
    </w:p>
    <w:p w:rsidR="002D6D70" w:rsidRDefault="002D6D70" w:rsidP="00181726">
      <w:pPr>
        <w:pStyle w:val="Style11"/>
        <w:ind w:firstLine="567"/>
        <w:jc w:val="center"/>
        <w:rPr>
          <w:rStyle w:val="FontStyle33"/>
          <w:rFonts w:ascii="Times New Roman" w:hAnsi="Times New Roman" w:cs="Times New Roman"/>
        </w:rPr>
      </w:pPr>
    </w:p>
    <w:p w:rsidR="002D6D70" w:rsidRDefault="002D6D70" w:rsidP="00181726">
      <w:pPr>
        <w:pStyle w:val="Style11"/>
        <w:ind w:firstLine="567"/>
        <w:jc w:val="center"/>
        <w:rPr>
          <w:rStyle w:val="FontStyle33"/>
          <w:rFonts w:ascii="Times New Roman" w:hAnsi="Times New Roman" w:cs="Times New Roman"/>
        </w:rPr>
      </w:pPr>
    </w:p>
    <w:p w:rsidR="002D6D70" w:rsidRDefault="002D6D70" w:rsidP="00C20928">
      <w:pPr>
        <w:pStyle w:val="Style11"/>
        <w:rPr>
          <w:rStyle w:val="FontStyle33"/>
          <w:rFonts w:ascii="Times New Roman" w:hAnsi="Times New Roman" w:cs="Times New Roman"/>
        </w:rPr>
      </w:pPr>
    </w:p>
    <w:p w:rsidR="002D6D70" w:rsidRDefault="002D6D70" w:rsidP="00181726">
      <w:pPr>
        <w:pStyle w:val="Style11"/>
        <w:ind w:firstLine="567"/>
        <w:jc w:val="center"/>
        <w:rPr>
          <w:rStyle w:val="FontStyle33"/>
          <w:rFonts w:ascii="Times New Roman" w:hAnsi="Times New Roman" w:cs="Times New Roman"/>
        </w:rPr>
      </w:pPr>
    </w:p>
    <w:p w:rsidR="002D6D70" w:rsidRDefault="002D6D70" w:rsidP="00181726">
      <w:pPr>
        <w:pStyle w:val="Style11"/>
        <w:ind w:firstLine="567"/>
        <w:jc w:val="center"/>
        <w:rPr>
          <w:rStyle w:val="FontStyle33"/>
          <w:rFonts w:ascii="Times New Roman" w:hAnsi="Times New Roman" w:cs="Times New Roman"/>
        </w:rPr>
      </w:pPr>
    </w:p>
    <w:p w:rsidR="002D6D70" w:rsidRDefault="002D6D70" w:rsidP="00181726">
      <w:pPr>
        <w:pStyle w:val="Style11"/>
        <w:ind w:firstLine="567"/>
        <w:jc w:val="center"/>
        <w:rPr>
          <w:rStyle w:val="FontStyle33"/>
          <w:rFonts w:ascii="Times New Roman" w:hAnsi="Times New Roman" w:cs="Times New Roman"/>
        </w:rPr>
      </w:pPr>
    </w:p>
    <w:p w:rsidR="002D6D70" w:rsidRDefault="002D6D70" w:rsidP="00181726">
      <w:pPr>
        <w:pStyle w:val="Style11"/>
        <w:ind w:firstLine="567"/>
        <w:jc w:val="center"/>
        <w:rPr>
          <w:rStyle w:val="FontStyle33"/>
          <w:rFonts w:ascii="Times New Roman" w:hAnsi="Times New Roman" w:cs="Times New Roman"/>
        </w:rPr>
      </w:pPr>
    </w:p>
    <w:p w:rsidR="005525C5" w:rsidRDefault="005525C5" w:rsidP="005525C5">
      <w:pPr>
        <w:widowControl/>
        <w:autoSpaceDE/>
        <w:autoSpaceDN/>
        <w:adjustRightInd/>
        <w:spacing w:after="200" w:line="276" w:lineRule="auto"/>
        <w:rPr>
          <w:i/>
          <w:iCs/>
          <w:color w:val="000000"/>
          <w:lang w:eastAsia="en-US"/>
        </w:rPr>
      </w:pPr>
    </w:p>
    <w:p w:rsidR="005525C5" w:rsidRDefault="009634E3" w:rsidP="009634E3">
      <w:pPr>
        <w:widowControl/>
        <w:tabs>
          <w:tab w:val="left" w:pos="1410"/>
        </w:tabs>
        <w:autoSpaceDE/>
        <w:autoSpaceDN/>
        <w:adjustRightInd/>
        <w:spacing w:after="200" w:line="276" w:lineRule="auto"/>
        <w:rPr>
          <w:i/>
          <w:iCs/>
          <w:color w:val="000000"/>
          <w:sz w:val="24"/>
          <w:szCs w:val="24"/>
          <w:lang w:val="en-US" w:eastAsia="en-US"/>
        </w:rPr>
      </w:pPr>
      <w:r>
        <w:rPr>
          <w:i/>
          <w:iCs/>
          <w:color w:val="000000"/>
          <w:sz w:val="24"/>
          <w:szCs w:val="24"/>
          <w:lang w:eastAsia="en-US"/>
        </w:rPr>
        <w:tab/>
      </w:r>
    </w:p>
    <w:p w:rsidR="009634E3" w:rsidRDefault="009634E3" w:rsidP="009634E3">
      <w:pPr>
        <w:widowControl/>
        <w:tabs>
          <w:tab w:val="left" w:pos="1410"/>
        </w:tabs>
        <w:autoSpaceDE/>
        <w:autoSpaceDN/>
        <w:adjustRightInd/>
        <w:spacing w:after="200" w:line="276" w:lineRule="auto"/>
        <w:rPr>
          <w:i/>
          <w:iCs/>
          <w:color w:val="000000"/>
          <w:sz w:val="24"/>
          <w:szCs w:val="24"/>
          <w:lang w:val="en-US" w:eastAsia="en-US"/>
        </w:rPr>
      </w:pPr>
    </w:p>
    <w:p w:rsidR="009634E3" w:rsidRDefault="009634E3" w:rsidP="009634E3">
      <w:pPr>
        <w:widowControl/>
        <w:tabs>
          <w:tab w:val="left" w:pos="1410"/>
        </w:tabs>
        <w:autoSpaceDE/>
        <w:autoSpaceDN/>
        <w:adjustRightInd/>
        <w:spacing w:after="200" w:line="276" w:lineRule="auto"/>
        <w:rPr>
          <w:i/>
          <w:iCs/>
          <w:color w:val="000000"/>
          <w:sz w:val="24"/>
          <w:szCs w:val="24"/>
          <w:lang w:val="en-US" w:eastAsia="en-US"/>
        </w:rPr>
      </w:pPr>
    </w:p>
    <w:p w:rsidR="009634E3" w:rsidRDefault="009634E3" w:rsidP="009634E3">
      <w:pPr>
        <w:widowControl/>
        <w:tabs>
          <w:tab w:val="left" w:pos="1410"/>
        </w:tabs>
        <w:autoSpaceDE/>
        <w:autoSpaceDN/>
        <w:adjustRightInd/>
        <w:spacing w:after="200" w:line="276" w:lineRule="auto"/>
        <w:rPr>
          <w:i/>
          <w:iCs/>
          <w:color w:val="000000"/>
          <w:sz w:val="24"/>
          <w:szCs w:val="24"/>
          <w:lang w:val="en-US" w:eastAsia="en-US"/>
        </w:rPr>
      </w:pPr>
    </w:p>
    <w:p w:rsidR="009634E3" w:rsidRDefault="009634E3" w:rsidP="009634E3">
      <w:pPr>
        <w:widowControl/>
        <w:tabs>
          <w:tab w:val="left" w:pos="1410"/>
        </w:tabs>
        <w:autoSpaceDE/>
        <w:autoSpaceDN/>
        <w:adjustRightInd/>
        <w:spacing w:after="200" w:line="276" w:lineRule="auto"/>
        <w:rPr>
          <w:i/>
          <w:iCs/>
          <w:color w:val="000000"/>
          <w:sz w:val="24"/>
          <w:szCs w:val="24"/>
          <w:lang w:eastAsia="en-US"/>
        </w:rPr>
      </w:pPr>
    </w:p>
    <w:p w:rsidR="00BC246A" w:rsidRDefault="00BC246A" w:rsidP="009634E3">
      <w:pPr>
        <w:widowControl/>
        <w:tabs>
          <w:tab w:val="left" w:pos="1410"/>
        </w:tabs>
        <w:autoSpaceDE/>
        <w:autoSpaceDN/>
        <w:adjustRightInd/>
        <w:spacing w:after="200" w:line="276" w:lineRule="auto"/>
        <w:rPr>
          <w:i/>
          <w:iCs/>
          <w:color w:val="000000"/>
          <w:sz w:val="24"/>
          <w:szCs w:val="24"/>
          <w:lang w:eastAsia="en-US"/>
        </w:rPr>
      </w:pPr>
    </w:p>
    <w:p w:rsidR="00BC246A" w:rsidRDefault="00BC246A" w:rsidP="009634E3">
      <w:pPr>
        <w:widowControl/>
        <w:tabs>
          <w:tab w:val="left" w:pos="1410"/>
        </w:tabs>
        <w:autoSpaceDE/>
        <w:autoSpaceDN/>
        <w:adjustRightInd/>
        <w:spacing w:after="200" w:line="276" w:lineRule="auto"/>
        <w:rPr>
          <w:i/>
          <w:iCs/>
          <w:color w:val="000000"/>
          <w:sz w:val="24"/>
          <w:szCs w:val="24"/>
          <w:lang w:eastAsia="en-US"/>
        </w:rPr>
      </w:pPr>
    </w:p>
    <w:p w:rsidR="00BC246A" w:rsidRDefault="00BC246A" w:rsidP="009634E3">
      <w:pPr>
        <w:widowControl/>
        <w:tabs>
          <w:tab w:val="left" w:pos="1410"/>
        </w:tabs>
        <w:autoSpaceDE/>
        <w:autoSpaceDN/>
        <w:adjustRightInd/>
        <w:spacing w:after="200" w:line="276" w:lineRule="auto"/>
        <w:rPr>
          <w:i/>
          <w:iCs/>
          <w:color w:val="000000"/>
          <w:sz w:val="24"/>
          <w:szCs w:val="24"/>
          <w:lang w:eastAsia="en-US"/>
        </w:rPr>
      </w:pPr>
    </w:p>
    <w:p w:rsidR="00BC246A" w:rsidRDefault="00BC246A" w:rsidP="009634E3">
      <w:pPr>
        <w:widowControl/>
        <w:tabs>
          <w:tab w:val="left" w:pos="1410"/>
        </w:tabs>
        <w:autoSpaceDE/>
        <w:autoSpaceDN/>
        <w:adjustRightInd/>
        <w:spacing w:after="200" w:line="276" w:lineRule="auto"/>
        <w:rPr>
          <w:i/>
          <w:iCs/>
          <w:color w:val="000000"/>
          <w:sz w:val="24"/>
          <w:szCs w:val="24"/>
          <w:lang w:eastAsia="en-US"/>
        </w:rPr>
      </w:pPr>
    </w:p>
    <w:p w:rsidR="00BC246A" w:rsidRDefault="00BC246A" w:rsidP="009634E3">
      <w:pPr>
        <w:widowControl/>
        <w:tabs>
          <w:tab w:val="left" w:pos="1410"/>
        </w:tabs>
        <w:autoSpaceDE/>
        <w:autoSpaceDN/>
        <w:adjustRightInd/>
        <w:spacing w:after="200" w:line="276" w:lineRule="auto"/>
        <w:rPr>
          <w:i/>
          <w:iCs/>
          <w:color w:val="000000"/>
          <w:sz w:val="24"/>
          <w:szCs w:val="24"/>
          <w:lang w:eastAsia="en-US"/>
        </w:rPr>
      </w:pPr>
    </w:p>
    <w:p w:rsidR="00BC246A" w:rsidRPr="00BC246A" w:rsidRDefault="00511851" w:rsidP="00BC246A">
      <w:pPr>
        <w:widowControl/>
        <w:jc w:val="center"/>
        <w:rPr>
          <w:b/>
          <w:bCs/>
          <w:color w:val="000000"/>
          <w:sz w:val="24"/>
          <w:szCs w:val="24"/>
          <w:lang w:eastAsia="en-US"/>
        </w:rPr>
      </w:pPr>
      <w:r>
        <w:rPr>
          <w:b/>
          <w:bCs/>
          <w:color w:val="000000"/>
          <w:sz w:val="24"/>
          <w:szCs w:val="24"/>
          <w:lang w:eastAsia="en-US"/>
        </w:rPr>
        <w:br w:type="column"/>
      </w:r>
      <w:r w:rsidR="00BC246A" w:rsidRPr="00BC246A">
        <w:rPr>
          <w:b/>
          <w:bCs/>
          <w:color w:val="000000"/>
          <w:sz w:val="24"/>
          <w:szCs w:val="24"/>
          <w:lang w:eastAsia="en-US"/>
        </w:rPr>
        <w:lastRenderedPageBreak/>
        <w:t>Библиография</w:t>
      </w:r>
    </w:p>
    <w:p w:rsidR="00BC246A" w:rsidRPr="00BC246A" w:rsidRDefault="00BC246A" w:rsidP="00BC246A">
      <w:pPr>
        <w:widowControl/>
        <w:ind w:firstLine="720"/>
        <w:jc w:val="both"/>
        <w:rPr>
          <w:color w:val="000000"/>
          <w:sz w:val="24"/>
          <w:szCs w:val="24"/>
          <w:lang w:eastAsia="en-US"/>
        </w:rPr>
      </w:pPr>
      <w:bookmarkStart w:id="6" w:name="bookmark23"/>
    </w:p>
    <w:p w:rsidR="00BC246A" w:rsidRPr="006F215E" w:rsidRDefault="00BC246A" w:rsidP="00BC246A">
      <w:pPr>
        <w:widowControl/>
        <w:ind w:firstLine="720"/>
        <w:jc w:val="both"/>
        <w:rPr>
          <w:iCs/>
          <w:color w:val="000000"/>
          <w:sz w:val="24"/>
          <w:szCs w:val="24"/>
          <w:lang w:eastAsia="en-US"/>
        </w:rPr>
      </w:pPr>
      <w:r w:rsidRPr="00BC246A">
        <w:rPr>
          <w:color w:val="000000"/>
          <w:sz w:val="24"/>
          <w:szCs w:val="24"/>
          <w:lang w:eastAsia="en-US"/>
        </w:rPr>
        <w:t>[</w:t>
      </w:r>
      <w:bookmarkEnd w:id="6"/>
      <w:r w:rsidRPr="00BC246A">
        <w:rPr>
          <w:color w:val="000000"/>
          <w:sz w:val="24"/>
          <w:szCs w:val="24"/>
          <w:lang w:eastAsia="en-US"/>
        </w:rPr>
        <w:t xml:space="preserve">1] ISO 5725-1, </w:t>
      </w:r>
      <w:r w:rsidRPr="00BC246A">
        <w:rPr>
          <w:iCs/>
          <w:color w:val="000000"/>
          <w:sz w:val="24"/>
          <w:szCs w:val="24"/>
          <w:lang w:eastAsia="en-US"/>
        </w:rPr>
        <w:t xml:space="preserve">Точность (правильность и </w:t>
      </w:r>
      <w:proofErr w:type="spellStart"/>
      <w:r w:rsidRPr="00BC246A">
        <w:rPr>
          <w:iCs/>
          <w:color w:val="000000"/>
          <w:sz w:val="24"/>
          <w:szCs w:val="24"/>
          <w:lang w:eastAsia="en-US"/>
        </w:rPr>
        <w:t>прецизионность</w:t>
      </w:r>
      <w:proofErr w:type="spellEnd"/>
      <w:r w:rsidRPr="00BC246A">
        <w:rPr>
          <w:iCs/>
          <w:color w:val="000000"/>
          <w:sz w:val="24"/>
          <w:szCs w:val="24"/>
          <w:lang w:eastAsia="en-US"/>
        </w:rPr>
        <w:t xml:space="preserve">) методов и результатов измерений — Часть 1: </w:t>
      </w:r>
      <w:proofErr w:type="gramStart"/>
      <w:r w:rsidRPr="00BC246A">
        <w:rPr>
          <w:iCs/>
          <w:color w:val="000000"/>
          <w:sz w:val="24"/>
          <w:szCs w:val="24"/>
          <w:lang w:eastAsia="en-US"/>
        </w:rPr>
        <w:t>Основные положения и определения</w:t>
      </w:r>
      <w:r w:rsidR="006F215E" w:rsidRPr="006F215E">
        <w:rPr>
          <w:iCs/>
          <w:color w:val="000000"/>
          <w:sz w:val="24"/>
          <w:szCs w:val="24"/>
          <w:lang w:eastAsia="en-US"/>
        </w:rPr>
        <w:t xml:space="preserve"> (</w:t>
      </w:r>
      <w:proofErr w:type="spellStart"/>
      <w:r w:rsidR="006F215E" w:rsidRPr="006F215E">
        <w:rPr>
          <w:iCs/>
          <w:color w:val="000000"/>
          <w:sz w:val="24"/>
          <w:szCs w:val="24"/>
          <w:lang w:eastAsia="en-US"/>
        </w:rPr>
        <w:t>Accuracy</w:t>
      </w:r>
      <w:proofErr w:type="spellEnd"/>
      <w:r w:rsidR="006F215E" w:rsidRPr="006F215E">
        <w:rPr>
          <w:iCs/>
          <w:color w:val="000000"/>
          <w:sz w:val="24"/>
          <w:szCs w:val="24"/>
          <w:lang w:eastAsia="en-US"/>
        </w:rPr>
        <w:t xml:space="preserve"> (</w:t>
      </w:r>
      <w:proofErr w:type="spellStart"/>
      <w:r w:rsidR="006F215E" w:rsidRPr="006F215E">
        <w:rPr>
          <w:iCs/>
          <w:color w:val="000000"/>
          <w:sz w:val="24"/>
          <w:szCs w:val="24"/>
          <w:lang w:eastAsia="en-US"/>
        </w:rPr>
        <w:t>trueness</w:t>
      </w:r>
      <w:proofErr w:type="spellEnd"/>
      <w:r w:rsidR="006F215E" w:rsidRPr="006F215E">
        <w:rPr>
          <w:iCs/>
          <w:color w:val="000000"/>
          <w:sz w:val="24"/>
          <w:szCs w:val="24"/>
          <w:lang w:eastAsia="en-US"/>
        </w:rPr>
        <w:t xml:space="preserve"> </w:t>
      </w:r>
      <w:proofErr w:type="spellStart"/>
      <w:r w:rsidR="006F215E" w:rsidRPr="006F215E">
        <w:rPr>
          <w:iCs/>
          <w:color w:val="000000"/>
          <w:sz w:val="24"/>
          <w:szCs w:val="24"/>
          <w:lang w:eastAsia="en-US"/>
        </w:rPr>
        <w:t>and</w:t>
      </w:r>
      <w:proofErr w:type="spellEnd"/>
      <w:r w:rsidR="006F215E" w:rsidRPr="006F215E">
        <w:rPr>
          <w:iCs/>
          <w:color w:val="000000"/>
          <w:sz w:val="24"/>
          <w:szCs w:val="24"/>
          <w:lang w:eastAsia="en-US"/>
        </w:rPr>
        <w:t xml:space="preserve"> </w:t>
      </w:r>
      <w:proofErr w:type="spellStart"/>
      <w:r w:rsidR="006F215E" w:rsidRPr="006F215E">
        <w:rPr>
          <w:iCs/>
          <w:color w:val="000000"/>
          <w:sz w:val="24"/>
          <w:szCs w:val="24"/>
          <w:lang w:eastAsia="en-US"/>
        </w:rPr>
        <w:t>precision</w:t>
      </w:r>
      <w:proofErr w:type="spellEnd"/>
      <w:r w:rsidR="006F215E" w:rsidRPr="006F215E">
        <w:rPr>
          <w:iCs/>
          <w:color w:val="000000"/>
          <w:sz w:val="24"/>
          <w:szCs w:val="24"/>
          <w:lang w:eastAsia="en-US"/>
        </w:rPr>
        <w:t xml:space="preserve">) </w:t>
      </w:r>
      <w:proofErr w:type="spellStart"/>
      <w:r w:rsidR="006F215E" w:rsidRPr="006F215E">
        <w:rPr>
          <w:iCs/>
          <w:color w:val="000000"/>
          <w:sz w:val="24"/>
          <w:szCs w:val="24"/>
          <w:lang w:eastAsia="en-US"/>
        </w:rPr>
        <w:t>of</w:t>
      </w:r>
      <w:proofErr w:type="spellEnd"/>
      <w:r w:rsidR="006F215E" w:rsidRPr="006F215E">
        <w:rPr>
          <w:iCs/>
          <w:color w:val="000000"/>
          <w:sz w:val="24"/>
          <w:szCs w:val="24"/>
          <w:lang w:eastAsia="en-US"/>
        </w:rPr>
        <w:t xml:space="preserve"> </w:t>
      </w:r>
      <w:proofErr w:type="spellStart"/>
      <w:r w:rsidR="006F215E" w:rsidRPr="006F215E">
        <w:rPr>
          <w:iCs/>
          <w:color w:val="000000"/>
          <w:sz w:val="24"/>
          <w:szCs w:val="24"/>
          <w:lang w:eastAsia="en-US"/>
        </w:rPr>
        <w:t>measurement</w:t>
      </w:r>
      <w:proofErr w:type="spellEnd"/>
      <w:r w:rsidR="006F215E" w:rsidRPr="006F215E">
        <w:rPr>
          <w:iCs/>
          <w:color w:val="000000"/>
          <w:sz w:val="24"/>
          <w:szCs w:val="24"/>
          <w:lang w:eastAsia="en-US"/>
        </w:rPr>
        <w:t xml:space="preserve"> </w:t>
      </w:r>
      <w:proofErr w:type="spellStart"/>
      <w:r w:rsidR="006F215E" w:rsidRPr="006F215E">
        <w:rPr>
          <w:iCs/>
          <w:color w:val="000000"/>
          <w:sz w:val="24"/>
          <w:szCs w:val="24"/>
          <w:lang w:eastAsia="en-US"/>
        </w:rPr>
        <w:t>methods</w:t>
      </w:r>
      <w:proofErr w:type="spellEnd"/>
      <w:r w:rsidR="006F215E" w:rsidRPr="006F215E">
        <w:rPr>
          <w:iCs/>
          <w:color w:val="000000"/>
          <w:sz w:val="24"/>
          <w:szCs w:val="24"/>
          <w:lang w:eastAsia="en-US"/>
        </w:rPr>
        <w:t xml:space="preserve"> </w:t>
      </w:r>
      <w:proofErr w:type="spellStart"/>
      <w:r w:rsidR="006F215E" w:rsidRPr="006F215E">
        <w:rPr>
          <w:iCs/>
          <w:color w:val="000000"/>
          <w:sz w:val="24"/>
          <w:szCs w:val="24"/>
          <w:lang w:eastAsia="en-US"/>
        </w:rPr>
        <w:t>and</w:t>
      </w:r>
      <w:proofErr w:type="spellEnd"/>
      <w:r w:rsidR="006F215E" w:rsidRPr="006F215E">
        <w:rPr>
          <w:iCs/>
          <w:color w:val="000000"/>
          <w:sz w:val="24"/>
          <w:szCs w:val="24"/>
          <w:lang w:eastAsia="en-US"/>
        </w:rPr>
        <w:t xml:space="preserve"> </w:t>
      </w:r>
      <w:proofErr w:type="spellStart"/>
      <w:r w:rsidR="006F215E" w:rsidRPr="006F215E">
        <w:rPr>
          <w:iCs/>
          <w:color w:val="000000"/>
          <w:sz w:val="24"/>
          <w:szCs w:val="24"/>
          <w:lang w:eastAsia="en-US"/>
        </w:rPr>
        <w:t>results</w:t>
      </w:r>
      <w:proofErr w:type="spellEnd"/>
      <w:r w:rsidR="006F215E" w:rsidRPr="006F215E">
        <w:rPr>
          <w:iCs/>
          <w:color w:val="000000"/>
          <w:sz w:val="24"/>
          <w:szCs w:val="24"/>
          <w:lang w:eastAsia="en-US"/>
        </w:rPr>
        <w:t xml:space="preserve"> — </w:t>
      </w:r>
      <w:proofErr w:type="spellStart"/>
      <w:r w:rsidR="006F215E" w:rsidRPr="006F215E">
        <w:rPr>
          <w:iCs/>
          <w:color w:val="000000"/>
          <w:sz w:val="24"/>
          <w:szCs w:val="24"/>
          <w:lang w:eastAsia="en-US"/>
        </w:rPr>
        <w:t>Part</w:t>
      </w:r>
      <w:proofErr w:type="spellEnd"/>
      <w:r w:rsidR="006F215E" w:rsidRPr="006F215E">
        <w:rPr>
          <w:iCs/>
          <w:color w:val="000000"/>
          <w:sz w:val="24"/>
          <w:szCs w:val="24"/>
          <w:lang w:eastAsia="en-US"/>
        </w:rPr>
        <w:t xml:space="preserve"> 1:</w:t>
      </w:r>
      <w:proofErr w:type="gramEnd"/>
      <w:r w:rsidR="006F215E" w:rsidRPr="006F215E">
        <w:rPr>
          <w:iCs/>
          <w:color w:val="000000"/>
          <w:sz w:val="24"/>
          <w:szCs w:val="24"/>
          <w:lang w:eastAsia="en-US"/>
        </w:rPr>
        <w:t xml:space="preserve"> </w:t>
      </w:r>
      <w:proofErr w:type="spellStart"/>
      <w:proofErr w:type="gramStart"/>
      <w:r w:rsidR="006F215E" w:rsidRPr="006F215E">
        <w:rPr>
          <w:iCs/>
          <w:color w:val="000000"/>
          <w:sz w:val="24"/>
          <w:szCs w:val="24"/>
          <w:lang w:eastAsia="en-US"/>
        </w:rPr>
        <w:t>General</w:t>
      </w:r>
      <w:proofErr w:type="spellEnd"/>
      <w:r w:rsidR="006F215E" w:rsidRPr="006F215E">
        <w:rPr>
          <w:iCs/>
          <w:color w:val="000000"/>
          <w:sz w:val="24"/>
          <w:szCs w:val="24"/>
          <w:lang w:eastAsia="en-US"/>
        </w:rPr>
        <w:t xml:space="preserve"> </w:t>
      </w:r>
      <w:proofErr w:type="spellStart"/>
      <w:r w:rsidR="006F215E" w:rsidRPr="006F215E">
        <w:rPr>
          <w:iCs/>
          <w:color w:val="000000"/>
          <w:sz w:val="24"/>
          <w:szCs w:val="24"/>
          <w:lang w:eastAsia="en-US"/>
        </w:rPr>
        <w:t>principles</w:t>
      </w:r>
      <w:proofErr w:type="spellEnd"/>
      <w:r w:rsidR="006F215E" w:rsidRPr="006F215E">
        <w:rPr>
          <w:iCs/>
          <w:color w:val="000000"/>
          <w:sz w:val="24"/>
          <w:szCs w:val="24"/>
          <w:lang w:eastAsia="en-US"/>
        </w:rPr>
        <w:t xml:space="preserve"> </w:t>
      </w:r>
      <w:proofErr w:type="spellStart"/>
      <w:r w:rsidR="006F215E" w:rsidRPr="006F215E">
        <w:rPr>
          <w:iCs/>
          <w:color w:val="000000"/>
          <w:sz w:val="24"/>
          <w:szCs w:val="24"/>
          <w:lang w:eastAsia="en-US"/>
        </w:rPr>
        <w:t>and</w:t>
      </w:r>
      <w:proofErr w:type="spellEnd"/>
      <w:r w:rsidR="006F215E" w:rsidRPr="006F215E">
        <w:rPr>
          <w:iCs/>
          <w:color w:val="000000"/>
          <w:sz w:val="24"/>
          <w:szCs w:val="24"/>
          <w:lang w:eastAsia="en-US"/>
        </w:rPr>
        <w:t xml:space="preserve"> </w:t>
      </w:r>
      <w:proofErr w:type="spellStart"/>
      <w:r w:rsidR="006F215E" w:rsidRPr="006F215E">
        <w:rPr>
          <w:iCs/>
          <w:color w:val="000000"/>
          <w:sz w:val="24"/>
          <w:szCs w:val="24"/>
          <w:lang w:eastAsia="en-US"/>
        </w:rPr>
        <w:t>definitions</w:t>
      </w:r>
      <w:proofErr w:type="spellEnd"/>
      <w:r w:rsidR="006F215E" w:rsidRPr="006F215E">
        <w:rPr>
          <w:iCs/>
          <w:color w:val="000000"/>
          <w:sz w:val="24"/>
          <w:szCs w:val="24"/>
          <w:lang w:eastAsia="en-US"/>
        </w:rPr>
        <w:t>)</w:t>
      </w:r>
      <w:proofErr w:type="gramEnd"/>
    </w:p>
    <w:p w:rsidR="00BC246A" w:rsidRPr="006F215E" w:rsidRDefault="00BC246A" w:rsidP="00BC246A">
      <w:pPr>
        <w:widowControl/>
        <w:tabs>
          <w:tab w:val="left" w:pos="1410"/>
        </w:tabs>
        <w:autoSpaceDE/>
        <w:autoSpaceDN/>
        <w:adjustRightInd/>
        <w:spacing w:after="200" w:line="276" w:lineRule="auto"/>
        <w:ind w:left="709"/>
        <w:rPr>
          <w:iCs/>
          <w:color w:val="000000"/>
          <w:sz w:val="24"/>
          <w:szCs w:val="24"/>
          <w:lang w:val="en-US" w:eastAsia="en-US"/>
        </w:rPr>
      </w:pPr>
      <w:r w:rsidRPr="006F215E">
        <w:rPr>
          <w:color w:val="000000"/>
          <w:sz w:val="24"/>
          <w:szCs w:val="24"/>
          <w:lang w:val="en-US" w:eastAsia="en-US"/>
        </w:rPr>
        <w:t xml:space="preserve">[2] </w:t>
      </w:r>
      <w:r w:rsidRPr="00BC246A">
        <w:rPr>
          <w:color w:val="000000"/>
          <w:sz w:val="24"/>
          <w:szCs w:val="24"/>
          <w:lang w:eastAsia="en-US"/>
        </w:rPr>
        <w:t>Серия</w:t>
      </w:r>
      <w:r w:rsidRPr="006F215E">
        <w:rPr>
          <w:color w:val="000000"/>
          <w:sz w:val="24"/>
          <w:szCs w:val="24"/>
          <w:lang w:val="en-US" w:eastAsia="en-US"/>
        </w:rPr>
        <w:t xml:space="preserve"> BS 1881, </w:t>
      </w:r>
      <w:r w:rsidRPr="00BC246A">
        <w:rPr>
          <w:iCs/>
          <w:color w:val="000000"/>
          <w:sz w:val="24"/>
          <w:szCs w:val="24"/>
          <w:lang w:eastAsia="en-US"/>
        </w:rPr>
        <w:t>Испытания</w:t>
      </w:r>
      <w:r w:rsidRPr="006F215E">
        <w:rPr>
          <w:iCs/>
          <w:color w:val="000000"/>
          <w:sz w:val="24"/>
          <w:szCs w:val="24"/>
          <w:lang w:val="en-US" w:eastAsia="en-US"/>
        </w:rPr>
        <w:t xml:space="preserve"> </w:t>
      </w:r>
      <w:r w:rsidRPr="00BC246A">
        <w:rPr>
          <w:iCs/>
          <w:color w:val="000000"/>
          <w:sz w:val="24"/>
          <w:szCs w:val="24"/>
          <w:lang w:eastAsia="en-US"/>
        </w:rPr>
        <w:t>бетона</w:t>
      </w:r>
      <w:r w:rsidR="006F215E">
        <w:rPr>
          <w:iCs/>
          <w:color w:val="000000"/>
          <w:sz w:val="24"/>
          <w:szCs w:val="24"/>
          <w:lang w:val="en-US" w:eastAsia="en-US"/>
        </w:rPr>
        <w:t xml:space="preserve"> (</w:t>
      </w:r>
      <w:r w:rsidR="006F215E" w:rsidRPr="006F215E">
        <w:rPr>
          <w:iCs/>
          <w:color w:val="000000"/>
          <w:sz w:val="24"/>
          <w:szCs w:val="24"/>
          <w:lang w:val="en-US" w:eastAsia="en-US"/>
        </w:rPr>
        <w:t>Testing concrete</w:t>
      </w:r>
      <w:r w:rsidR="006F215E">
        <w:rPr>
          <w:iCs/>
          <w:color w:val="000000"/>
          <w:sz w:val="24"/>
          <w:szCs w:val="24"/>
          <w:lang w:val="en-US" w:eastAsia="en-US"/>
        </w:rPr>
        <w:t>)</w:t>
      </w:r>
    </w:p>
    <w:p w:rsidR="00BC246A" w:rsidRPr="006F215E" w:rsidRDefault="00BC246A" w:rsidP="00BC246A">
      <w:pPr>
        <w:widowControl/>
        <w:tabs>
          <w:tab w:val="left" w:pos="1410"/>
        </w:tabs>
        <w:autoSpaceDE/>
        <w:autoSpaceDN/>
        <w:adjustRightInd/>
        <w:spacing w:after="200" w:line="276" w:lineRule="auto"/>
        <w:ind w:left="709"/>
        <w:rPr>
          <w:iCs/>
          <w:color w:val="000000"/>
          <w:sz w:val="24"/>
          <w:szCs w:val="24"/>
          <w:lang w:val="en-US" w:eastAsia="en-US"/>
        </w:rPr>
      </w:pPr>
    </w:p>
    <w:p w:rsidR="00BC246A" w:rsidRPr="006F215E" w:rsidRDefault="00BC246A" w:rsidP="00BC246A">
      <w:pPr>
        <w:widowControl/>
        <w:tabs>
          <w:tab w:val="left" w:pos="1410"/>
        </w:tabs>
        <w:autoSpaceDE/>
        <w:autoSpaceDN/>
        <w:adjustRightInd/>
        <w:spacing w:after="200" w:line="276" w:lineRule="auto"/>
        <w:ind w:left="709"/>
        <w:rPr>
          <w:iCs/>
          <w:color w:val="000000"/>
          <w:sz w:val="24"/>
          <w:szCs w:val="24"/>
          <w:lang w:val="en-US" w:eastAsia="en-US"/>
        </w:rPr>
      </w:pPr>
    </w:p>
    <w:p w:rsidR="00BC246A" w:rsidRPr="006F215E" w:rsidRDefault="00BC246A" w:rsidP="00BC246A">
      <w:pPr>
        <w:widowControl/>
        <w:tabs>
          <w:tab w:val="left" w:pos="1410"/>
        </w:tabs>
        <w:autoSpaceDE/>
        <w:autoSpaceDN/>
        <w:adjustRightInd/>
        <w:spacing w:after="200" w:line="276" w:lineRule="auto"/>
        <w:ind w:left="709"/>
        <w:rPr>
          <w:iCs/>
          <w:color w:val="000000"/>
          <w:sz w:val="24"/>
          <w:szCs w:val="24"/>
          <w:lang w:val="en-US" w:eastAsia="en-US"/>
        </w:rPr>
      </w:pPr>
    </w:p>
    <w:p w:rsidR="00BC246A" w:rsidRPr="006F215E" w:rsidRDefault="00BC246A" w:rsidP="00BC246A">
      <w:pPr>
        <w:widowControl/>
        <w:tabs>
          <w:tab w:val="left" w:pos="1410"/>
        </w:tabs>
        <w:autoSpaceDE/>
        <w:autoSpaceDN/>
        <w:adjustRightInd/>
        <w:spacing w:after="200" w:line="276" w:lineRule="auto"/>
        <w:ind w:left="709"/>
        <w:rPr>
          <w:iCs/>
          <w:color w:val="000000"/>
          <w:sz w:val="24"/>
          <w:szCs w:val="24"/>
          <w:lang w:val="en-US" w:eastAsia="en-US"/>
        </w:rPr>
      </w:pPr>
    </w:p>
    <w:p w:rsidR="00BC246A" w:rsidRPr="006F215E" w:rsidRDefault="00BC246A" w:rsidP="00BC246A">
      <w:pPr>
        <w:widowControl/>
        <w:tabs>
          <w:tab w:val="left" w:pos="1410"/>
        </w:tabs>
        <w:autoSpaceDE/>
        <w:autoSpaceDN/>
        <w:adjustRightInd/>
        <w:spacing w:after="200" w:line="276" w:lineRule="auto"/>
        <w:ind w:left="709"/>
        <w:rPr>
          <w:iCs/>
          <w:color w:val="000000"/>
          <w:sz w:val="24"/>
          <w:szCs w:val="24"/>
          <w:lang w:val="en-US" w:eastAsia="en-US"/>
        </w:rPr>
      </w:pPr>
    </w:p>
    <w:p w:rsidR="00BC246A" w:rsidRPr="006F215E" w:rsidRDefault="00BC246A" w:rsidP="00BC246A">
      <w:pPr>
        <w:widowControl/>
        <w:tabs>
          <w:tab w:val="left" w:pos="1410"/>
        </w:tabs>
        <w:autoSpaceDE/>
        <w:autoSpaceDN/>
        <w:adjustRightInd/>
        <w:spacing w:after="200" w:line="276" w:lineRule="auto"/>
        <w:ind w:left="709"/>
        <w:rPr>
          <w:iCs/>
          <w:color w:val="000000"/>
          <w:sz w:val="24"/>
          <w:szCs w:val="24"/>
          <w:lang w:val="en-US" w:eastAsia="en-US"/>
        </w:rPr>
      </w:pPr>
    </w:p>
    <w:p w:rsidR="00BC246A" w:rsidRPr="006F215E" w:rsidRDefault="00BC246A" w:rsidP="00BC246A">
      <w:pPr>
        <w:widowControl/>
        <w:tabs>
          <w:tab w:val="left" w:pos="1410"/>
        </w:tabs>
        <w:autoSpaceDE/>
        <w:autoSpaceDN/>
        <w:adjustRightInd/>
        <w:spacing w:after="200" w:line="276" w:lineRule="auto"/>
        <w:ind w:left="709"/>
        <w:rPr>
          <w:iCs/>
          <w:color w:val="000000"/>
          <w:sz w:val="24"/>
          <w:szCs w:val="24"/>
          <w:lang w:val="en-US" w:eastAsia="en-US"/>
        </w:rPr>
      </w:pPr>
    </w:p>
    <w:p w:rsidR="00BC246A" w:rsidRPr="006F215E" w:rsidRDefault="00BC246A" w:rsidP="00BC246A">
      <w:pPr>
        <w:widowControl/>
        <w:tabs>
          <w:tab w:val="left" w:pos="1410"/>
        </w:tabs>
        <w:autoSpaceDE/>
        <w:autoSpaceDN/>
        <w:adjustRightInd/>
        <w:spacing w:after="200" w:line="276" w:lineRule="auto"/>
        <w:ind w:left="709"/>
        <w:rPr>
          <w:iCs/>
          <w:color w:val="000000"/>
          <w:sz w:val="24"/>
          <w:szCs w:val="24"/>
          <w:lang w:val="en-US" w:eastAsia="en-US"/>
        </w:rPr>
      </w:pPr>
    </w:p>
    <w:p w:rsidR="00BC246A" w:rsidRPr="006F215E" w:rsidRDefault="00BC246A" w:rsidP="00BC246A">
      <w:pPr>
        <w:widowControl/>
        <w:tabs>
          <w:tab w:val="left" w:pos="1410"/>
        </w:tabs>
        <w:autoSpaceDE/>
        <w:autoSpaceDN/>
        <w:adjustRightInd/>
        <w:spacing w:after="200" w:line="276" w:lineRule="auto"/>
        <w:ind w:left="709"/>
        <w:rPr>
          <w:iCs/>
          <w:color w:val="000000"/>
          <w:sz w:val="24"/>
          <w:szCs w:val="24"/>
          <w:lang w:val="en-US" w:eastAsia="en-US"/>
        </w:rPr>
      </w:pPr>
    </w:p>
    <w:p w:rsidR="00BC246A" w:rsidRPr="006F215E" w:rsidRDefault="00BC246A" w:rsidP="00BC246A">
      <w:pPr>
        <w:widowControl/>
        <w:tabs>
          <w:tab w:val="left" w:pos="1410"/>
        </w:tabs>
        <w:autoSpaceDE/>
        <w:autoSpaceDN/>
        <w:adjustRightInd/>
        <w:spacing w:after="200" w:line="276" w:lineRule="auto"/>
        <w:ind w:left="709"/>
        <w:rPr>
          <w:iCs/>
          <w:color w:val="000000"/>
          <w:sz w:val="24"/>
          <w:szCs w:val="24"/>
          <w:lang w:val="en-US" w:eastAsia="en-US"/>
        </w:rPr>
      </w:pPr>
    </w:p>
    <w:p w:rsidR="00BC246A" w:rsidRPr="006F215E" w:rsidRDefault="00BC246A" w:rsidP="00BC246A">
      <w:pPr>
        <w:widowControl/>
        <w:tabs>
          <w:tab w:val="left" w:pos="1410"/>
        </w:tabs>
        <w:autoSpaceDE/>
        <w:autoSpaceDN/>
        <w:adjustRightInd/>
        <w:spacing w:after="200" w:line="276" w:lineRule="auto"/>
        <w:ind w:left="709"/>
        <w:rPr>
          <w:iCs/>
          <w:color w:val="000000"/>
          <w:sz w:val="24"/>
          <w:szCs w:val="24"/>
          <w:lang w:val="en-US" w:eastAsia="en-US"/>
        </w:rPr>
      </w:pPr>
    </w:p>
    <w:p w:rsidR="00BC246A" w:rsidRPr="006F215E" w:rsidRDefault="00BC246A" w:rsidP="00BC246A">
      <w:pPr>
        <w:widowControl/>
        <w:tabs>
          <w:tab w:val="left" w:pos="1410"/>
        </w:tabs>
        <w:autoSpaceDE/>
        <w:autoSpaceDN/>
        <w:adjustRightInd/>
        <w:spacing w:after="200" w:line="276" w:lineRule="auto"/>
        <w:ind w:left="709"/>
        <w:rPr>
          <w:iCs/>
          <w:color w:val="000000"/>
          <w:sz w:val="24"/>
          <w:szCs w:val="24"/>
          <w:lang w:val="en-US" w:eastAsia="en-US"/>
        </w:rPr>
      </w:pPr>
    </w:p>
    <w:p w:rsidR="00BC246A" w:rsidRPr="006F215E" w:rsidRDefault="00BC246A" w:rsidP="00BC246A">
      <w:pPr>
        <w:widowControl/>
        <w:tabs>
          <w:tab w:val="left" w:pos="1410"/>
        </w:tabs>
        <w:autoSpaceDE/>
        <w:autoSpaceDN/>
        <w:adjustRightInd/>
        <w:spacing w:after="200" w:line="276" w:lineRule="auto"/>
        <w:ind w:left="709"/>
        <w:rPr>
          <w:iCs/>
          <w:color w:val="000000"/>
          <w:sz w:val="24"/>
          <w:szCs w:val="24"/>
          <w:lang w:val="en-US" w:eastAsia="en-US"/>
        </w:rPr>
      </w:pPr>
    </w:p>
    <w:p w:rsidR="00BC246A" w:rsidRPr="006F215E" w:rsidRDefault="00BC246A" w:rsidP="00BC246A">
      <w:pPr>
        <w:widowControl/>
        <w:tabs>
          <w:tab w:val="left" w:pos="1410"/>
        </w:tabs>
        <w:autoSpaceDE/>
        <w:autoSpaceDN/>
        <w:adjustRightInd/>
        <w:spacing w:after="200" w:line="276" w:lineRule="auto"/>
        <w:ind w:left="709"/>
        <w:rPr>
          <w:iCs/>
          <w:color w:val="000000"/>
          <w:sz w:val="24"/>
          <w:szCs w:val="24"/>
          <w:lang w:val="en-US" w:eastAsia="en-US"/>
        </w:rPr>
      </w:pPr>
    </w:p>
    <w:p w:rsidR="00BC246A" w:rsidRPr="006F215E" w:rsidRDefault="00BC246A" w:rsidP="00BC246A">
      <w:pPr>
        <w:widowControl/>
        <w:tabs>
          <w:tab w:val="left" w:pos="1410"/>
        </w:tabs>
        <w:autoSpaceDE/>
        <w:autoSpaceDN/>
        <w:adjustRightInd/>
        <w:spacing w:after="200" w:line="276" w:lineRule="auto"/>
        <w:ind w:left="709"/>
        <w:rPr>
          <w:iCs/>
          <w:color w:val="000000"/>
          <w:sz w:val="24"/>
          <w:szCs w:val="24"/>
          <w:lang w:val="en-US" w:eastAsia="en-US"/>
        </w:rPr>
      </w:pPr>
    </w:p>
    <w:p w:rsidR="00BC246A" w:rsidRPr="006F215E" w:rsidRDefault="00BC246A" w:rsidP="00BC246A">
      <w:pPr>
        <w:widowControl/>
        <w:tabs>
          <w:tab w:val="left" w:pos="1410"/>
        </w:tabs>
        <w:autoSpaceDE/>
        <w:autoSpaceDN/>
        <w:adjustRightInd/>
        <w:spacing w:after="200" w:line="276" w:lineRule="auto"/>
        <w:ind w:left="709"/>
        <w:rPr>
          <w:iCs/>
          <w:color w:val="000000"/>
          <w:sz w:val="24"/>
          <w:szCs w:val="24"/>
          <w:lang w:val="en-US" w:eastAsia="en-US"/>
        </w:rPr>
      </w:pPr>
    </w:p>
    <w:p w:rsidR="00BC246A" w:rsidRPr="006F215E" w:rsidRDefault="00BC246A" w:rsidP="0097777C">
      <w:pPr>
        <w:widowControl/>
        <w:tabs>
          <w:tab w:val="left" w:pos="1410"/>
        </w:tabs>
        <w:autoSpaceDE/>
        <w:autoSpaceDN/>
        <w:adjustRightInd/>
        <w:spacing w:after="200" w:line="276" w:lineRule="auto"/>
        <w:rPr>
          <w:iCs/>
          <w:color w:val="000000"/>
          <w:sz w:val="24"/>
          <w:szCs w:val="24"/>
          <w:lang w:val="en-US" w:eastAsia="en-US"/>
        </w:rPr>
      </w:pPr>
    </w:p>
    <w:p w:rsidR="0097777C" w:rsidRPr="006F215E" w:rsidRDefault="0097777C" w:rsidP="0097777C">
      <w:pPr>
        <w:widowControl/>
        <w:tabs>
          <w:tab w:val="left" w:pos="1410"/>
        </w:tabs>
        <w:autoSpaceDE/>
        <w:autoSpaceDN/>
        <w:adjustRightInd/>
        <w:spacing w:after="200" w:line="276" w:lineRule="auto"/>
        <w:rPr>
          <w:iCs/>
          <w:color w:val="000000"/>
          <w:sz w:val="24"/>
          <w:szCs w:val="24"/>
          <w:lang w:val="en-US" w:eastAsia="en-US"/>
        </w:rPr>
      </w:pPr>
    </w:p>
    <w:p w:rsidR="009634E3" w:rsidRPr="009634E3" w:rsidRDefault="009634E3" w:rsidP="009634E3">
      <w:pPr>
        <w:widowControl/>
        <w:tabs>
          <w:tab w:val="left" w:pos="1410"/>
        </w:tabs>
        <w:autoSpaceDE/>
        <w:autoSpaceDN/>
        <w:adjustRightInd/>
        <w:spacing w:after="200" w:line="276" w:lineRule="auto"/>
        <w:rPr>
          <w:i/>
          <w:iCs/>
          <w:color w:val="000000"/>
          <w:sz w:val="24"/>
          <w:szCs w:val="24"/>
          <w:lang w:val="en-US" w:eastAsia="en-US"/>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5525C5" w:rsidRPr="00E06359" w:rsidTr="00FE2815">
        <w:trPr>
          <w:trHeight w:val="826"/>
        </w:trPr>
        <w:tc>
          <w:tcPr>
            <w:tcW w:w="9570" w:type="dxa"/>
            <w:shd w:val="clear" w:color="auto" w:fill="auto"/>
          </w:tcPr>
          <w:p w:rsidR="005525C5" w:rsidRPr="009F181A" w:rsidRDefault="005525C5" w:rsidP="00FE2815">
            <w:pPr>
              <w:rPr>
                <w:b/>
                <w:sz w:val="24"/>
                <w:szCs w:val="24"/>
              </w:rPr>
            </w:pPr>
            <w:r>
              <w:rPr>
                <w:b/>
                <w:spacing w:val="1"/>
                <w:sz w:val="24"/>
                <w:szCs w:val="24"/>
              </w:rPr>
              <w:t> </w:t>
            </w:r>
            <w:r w:rsidRPr="00CB27CB">
              <w:rPr>
                <w:b/>
                <w:spacing w:val="1"/>
                <w:sz w:val="24"/>
                <w:szCs w:val="24"/>
              </w:rPr>
              <w:t xml:space="preserve">          </w:t>
            </w:r>
            <w:r w:rsidRPr="002F7BC6">
              <w:rPr>
                <w:b/>
                <w:spacing w:val="1"/>
                <w:sz w:val="24"/>
                <w:szCs w:val="24"/>
              </w:rPr>
              <w:t xml:space="preserve"> </w:t>
            </w:r>
            <w:r w:rsidRPr="00A778DF">
              <w:rPr>
                <w:b/>
                <w:spacing w:val="1"/>
                <w:sz w:val="24"/>
                <w:szCs w:val="24"/>
              </w:rPr>
              <w:t xml:space="preserve"> </w:t>
            </w:r>
            <w:r>
              <w:rPr>
                <w:b/>
                <w:spacing w:val="1"/>
                <w:sz w:val="24"/>
                <w:szCs w:val="24"/>
              </w:rPr>
              <w:t xml:space="preserve">                                                                         </w:t>
            </w:r>
            <w:r w:rsidRPr="000E64E5">
              <w:rPr>
                <w:b/>
                <w:spacing w:val="1"/>
                <w:sz w:val="24"/>
                <w:szCs w:val="24"/>
              </w:rPr>
              <w:t xml:space="preserve">           </w:t>
            </w:r>
            <w:r>
              <w:rPr>
                <w:b/>
                <w:spacing w:val="1"/>
                <w:sz w:val="24"/>
                <w:szCs w:val="24"/>
              </w:rPr>
              <w:t xml:space="preserve">          </w:t>
            </w:r>
            <w:r w:rsidR="004A7AE5">
              <w:rPr>
                <w:b/>
                <w:spacing w:val="1"/>
                <w:sz w:val="24"/>
                <w:szCs w:val="24"/>
                <w:lang w:val="kk-KZ"/>
              </w:rPr>
              <w:t xml:space="preserve">                   </w:t>
            </w:r>
            <w:r w:rsidRPr="00E06359">
              <w:rPr>
                <w:b/>
                <w:spacing w:val="1"/>
                <w:sz w:val="24"/>
                <w:szCs w:val="24"/>
              </w:rPr>
              <w:t xml:space="preserve">МКС </w:t>
            </w:r>
            <w:r w:rsidRPr="00636A06">
              <w:rPr>
                <w:b/>
                <w:spacing w:val="1"/>
                <w:sz w:val="24"/>
                <w:szCs w:val="24"/>
              </w:rPr>
              <w:t>9</w:t>
            </w:r>
            <w:r w:rsidR="004A7AE5">
              <w:rPr>
                <w:b/>
                <w:spacing w:val="1"/>
                <w:sz w:val="24"/>
                <w:szCs w:val="24"/>
              </w:rPr>
              <w:t>1</w:t>
            </w:r>
            <w:r w:rsidRPr="00636A06">
              <w:rPr>
                <w:b/>
                <w:spacing w:val="1"/>
                <w:sz w:val="24"/>
                <w:szCs w:val="24"/>
              </w:rPr>
              <w:t>.100</w:t>
            </w:r>
            <w:r w:rsidR="004A7AE5">
              <w:rPr>
                <w:b/>
                <w:spacing w:val="1"/>
                <w:sz w:val="24"/>
                <w:szCs w:val="24"/>
              </w:rPr>
              <w:t>.30</w:t>
            </w:r>
          </w:p>
          <w:p w:rsidR="007C3AD8" w:rsidRDefault="007C3AD8" w:rsidP="00FE2815">
            <w:pPr>
              <w:rPr>
                <w:b/>
                <w:spacing w:val="1"/>
                <w:sz w:val="24"/>
                <w:szCs w:val="24"/>
              </w:rPr>
            </w:pPr>
          </w:p>
          <w:p w:rsidR="007C3AD8" w:rsidRPr="00102ABD" w:rsidRDefault="005525C5" w:rsidP="00DC382F">
            <w:pPr>
              <w:rPr>
                <w:spacing w:val="1"/>
                <w:sz w:val="24"/>
                <w:szCs w:val="24"/>
              </w:rPr>
            </w:pPr>
            <w:r w:rsidRPr="00E06359">
              <w:rPr>
                <w:b/>
                <w:spacing w:val="1"/>
                <w:sz w:val="24"/>
                <w:szCs w:val="24"/>
              </w:rPr>
              <w:t>Ключевые слова:</w:t>
            </w:r>
            <w:r>
              <w:t xml:space="preserve"> </w:t>
            </w:r>
            <w:r w:rsidR="0097777C">
              <w:rPr>
                <w:sz w:val="23"/>
                <w:szCs w:val="23"/>
              </w:rPr>
              <w:t>бетон, испытываемые образцы, форма, размеры, допуски, формы для изготовления образцов.</w:t>
            </w:r>
            <w:r w:rsidR="004B73DC">
              <w:t xml:space="preserve"> </w:t>
            </w:r>
          </w:p>
        </w:tc>
      </w:tr>
    </w:tbl>
    <w:p w:rsidR="009634E3" w:rsidRPr="0097777C" w:rsidRDefault="009634E3" w:rsidP="005F3028">
      <w:pPr>
        <w:widowControl/>
        <w:autoSpaceDE/>
        <w:autoSpaceDN/>
        <w:adjustRightInd/>
        <w:spacing w:after="200" w:line="276" w:lineRule="auto"/>
        <w:rPr>
          <w:sz w:val="24"/>
          <w:szCs w:val="24"/>
        </w:rPr>
      </w:pPr>
    </w:p>
    <w:p w:rsidR="009634E3" w:rsidRPr="0097777C" w:rsidRDefault="009634E3" w:rsidP="005F3028">
      <w:pPr>
        <w:widowControl/>
        <w:autoSpaceDE/>
        <w:autoSpaceDN/>
        <w:adjustRightInd/>
        <w:spacing w:after="200" w:line="276" w:lineRule="auto"/>
        <w:rPr>
          <w:sz w:val="24"/>
          <w:szCs w:val="24"/>
        </w:rPr>
      </w:pPr>
      <w:r w:rsidRPr="0097777C">
        <w:rPr>
          <w:sz w:val="24"/>
          <w:szCs w:val="24"/>
        </w:rPr>
        <w:br w:type="page"/>
      </w:r>
    </w:p>
    <w:tbl>
      <w:tblPr>
        <w:tblW w:w="9747" w:type="dxa"/>
        <w:tblBorders>
          <w:top w:val="single" w:sz="4" w:space="0" w:color="auto"/>
          <w:bottom w:val="single" w:sz="4" w:space="0" w:color="auto"/>
        </w:tblBorders>
        <w:tblLook w:val="01E0" w:firstRow="1" w:lastRow="1" w:firstColumn="1" w:lastColumn="1" w:noHBand="0" w:noVBand="0"/>
      </w:tblPr>
      <w:tblGrid>
        <w:gridCol w:w="9747"/>
      </w:tblGrid>
      <w:tr w:rsidR="00DC382F" w:rsidRPr="00FC2590" w:rsidTr="00C17210">
        <w:trPr>
          <w:trHeight w:val="826"/>
        </w:trPr>
        <w:tc>
          <w:tcPr>
            <w:tcW w:w="9747" w:type="dxa"/>
            <w:shd w:val="clear" w:color="auto" w:fill="auto"/>
          </w:tcPr>
          <w:p w:rsidR="00DC382F" w:rsidRPr="009F181A" w:rsidRDefault="00DC382F" w:rsidP="00C17210">
            <w:pPr>
              <w:rPr>
                <w:b/>
                <w:sz w:val="24"/>
                <w:szCs w:val="24"/>
              </w:rPr>
            </w:pPr>
            <w:r>
              <w:rPr>
                <w:b/>
                <w:spacing w:val="1"/>
                <w:sz w:val="24"/>
                <w:szCs w:val="24"/>
              </w:rPr>
              <w:lastRenderedPageBreak/>
              <w:t> </w:t>
            </w:r>
            <w:r w:rsidRPr="00CB27CB">
              <w:rPr>
                <w:b/>
                <w:spacing w:val="1"/>
                <w:sz w:val="24"/>
                <w:szCs w:val="24"/>
              </w:rPr>
              <w:t xml:space="preserve">         </w:t>
            </w:r>
            <w:r>
              <w:rPr>
                <w:b/>
                <w:spacing w:val="1"/>
                <w:sz w:val="24"/>
                <w:szCs w:val="24"/>
              </w:rPr>
              <w:t xml:space="preserve">                                                                                     </w:t>
            </w:r>
            <w:r>
              <w:rPr>
                <w:b/>
                <w:spacing w:val="1"/>
                <w:sz w:val="24"/>
                <w:szCs w:val="24"/>
                <w:lang w:val="kk-KZ"/>
              </w:rPr>
              <w:t xml:space="preserve">                                 </w:t>
            </w:r>
            <w:r w:rsidRPr="00E06359">
              <w:rPr>
                <w:b/>
                <w:spacing w:val="1"/>
                <w:sz w:val="24"/>
                <w:szCs w:val="24"/>
              </w:rPr>
              <w:t>МКС</w:t>
            </w:r>
            <w:r>
              <w:rPr>
                <w:b/>
                <w:spacing w:val="1"/>
                <w:sz w:val="24"/>
                <w:szCs w:val="24"/>
              </w:rPr>
              <w:t xml:space="preserve"> </w:t>
            </w:r>
            <w:r w:rsidRPr="00636A06">
              <w:rPr>
                <w:b/>
                <w:spacing w:val="1"/>
                <w:sz w:val="24"/>
                <w:szCs w:val="24"/>
              </w:rPr>
              <w:t>9</w:t>
            </w:r>
            <w:r>
              <w:rPr>
                <w:b/>
                <w:spacing w:val="1"/>
                <w:sz w:val="24"/>
                <w:szCs w:val="24"/>
              </w:rPr>
              <w:t>1</w:t>
            </w:r>
            <w:r w:rsidRPr="00636A06">
              <w:rPr>
                <w:b/>
                <w:spacing w:val="1"/>
                <w:sz w:val="24"/>
                <w:szCs w:val="24"/>
              </w:rPr>
              <w:t>.100</w:t>
            </w:r>
            <w:r>
              <w:rPr>
                <w:b/>
                <w:spacing w:val="1"/>
                <w:sz w:val="24"/>
                <w:szCs w:val="24"/>
              </w:rPr>
              <w:t>.30</w:t>
            </w:r>
          </w:p>
          <w:p w:rsidR="00DC382F" w:rsidRDefault="00DC382F" w:rsidP="00C17210">
            <w:pPr>
              <w:rPr>
                <w:b/>
                <w:spacing w:val="1"/>
                <w:sz w:val="24"/>
                <w:szCs w:val="24"/>
              </w:rPr>
            </w:pPr>
          </w:p>
          <w:p w:rsidR="00DC382F" w:rsidRPr="00DC382F" w:rsidRDefault="00DC382F" w:rsidP="00DC382F">
            <w:pPr>
              <w:rPr>
                <w:color w:val="000000"/>
                <w:sz w:val="24"/>
                <w:szCs w:val="28"/>
              </w:rPr>
            </w:pPr>
            <w:r w:rsidRPr="00E06359">
              <w:rPr>
                <w:b/>
                <w:spacing w:val="1"/>
                <w:sz w:val="24"/>
                <w:szCs w:val="24"/>
              </w:rPr>
              <w:t>Ключевые слова:</w:t>
            </w:r>
            <w:r>
              <w:t xml:space="preserve"> </w:t>
            </w:r>
            <w:r w:rsidR="0097777C">
              <w:rPr>
                <w:sz w:val="23"/>
                <w:szCs w:val="23"/>
              </w:rPr>
              <w:t>бетон, испытываемые образцы, форма, размеры, допуски, формы для изготовления образцов.</w:t>
            </w:r>
            <w:r w:rsidR="004B73DC">
              <w:t xml:space="preserve"> </w:t>
            </w:r>
          </w:p>
        </w:tc>
      </w:tr>
    </w:tbl>
    <w:p w:rsidR="00DC382F" w:rsidRPr="00DC382F" w:rsidRDefault="00DC382F" w:rsidP="005F3028">
      <w:pPr>
        <w:widowControl/>
        <w:autoSpaceDE/>
        <w:autoSpaceDN/>
        <w:adjustRightInd/>
        <w:spacing w:after="200" w:line="276" w:lineRule="auto"/>
        <w:rPr>
          <w:sz w:val="24"/>
          <w:szCs w:val="24"/>
        </w:rPr>
      </w:pPr>
    </w:p>
    <w:p w:rsidR="005F3028" w:rsidRPr="00D833EB" w:rsidRDefault="005F3028" w:rsidP="005F3028">
      <w:pPr>
        <w:suppressAutoHyphens/>
        <w:ind w:firstLine="567"/>
        <w:rPr>
          <w:b/>
          <w:sz w:val="24"/>
          <w:szCs w:val="24"/>
        </w:rPr>
      </w:pPr>
      <w:r>
        <w:rPr>
          <w:b/>
          <w:sz w:val="24"/>
          <w:szCs w:val="24"/>
        </w:rPr>
        <w:t xml:space="preserve">   </w:t>
      </w:r>
      <w:r w:rsidRPr="00D833EB">
        <w:rPr>
          <w:b/>
          <w:sz w:val="24"/>
          <w:szCs w:val="24"/>
        </w:rPr>
        <w:t xml:space="preserve">РАЗРАБОТЧИК </w:t>
      </w:r>
    </w:p>
    <w:p w:rsidR="005F3028" w:rsidRPr="007002D3" w:rsidRDefault="005F3028" w:rsidP="005F3028">
      <w:pPr>
        <w:suppressAutoHyphens/>
        <w:ind w:firstLine="567"/>
        <w:rPr>
          <w:sz w:val="24"/>
          <w:szCs w:val="24"/>
        </w:rPr>
      </w:pPr>
    </w:p>
    <w:p w:rsidR="005F3028" w:rsidRPr="007002D3" w:rsidRDefault="005F3028" w:rsidP="005F3028">
      <w:pPr>
        <w:pStyle w:val="21"/>
        <w:tabs>
          <w:tab w:val="num" w:pos="-993"/>
        </w:tabs>
        <w:spacing w:line="240" w:lineRule="auto"/>
        <w:ind w:left="0" w:firstLine="567"/>
      </w:pPr>
      <w:r w:rsidRPr="007002D3">
        <w:tab/>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5F3028" w:rsidRPr="007002D3" w:rsidRDefault="005F3028" w:rsidP="005F3028">
      <w:pPr>
        <w:pStyle w:val="21"/>
        <w:tabs>
          <w:tab w:val="num" w:pos="-993"/>
        </w:tabs>
        <w:ind w:left="0" w:firstLine="567"/>
      </w:pP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252"/>
      </w:tblGrid>
      <w:tr w:rsidR="005F3028" w:rsidTr="00C47279">
        <w:tc>
          <w:tcPr>
            <w:tcW w:w="4962" w:type="dxa"/>
          </w:tcPr>
          <w:p w:rsidR="005F3028" w:rsidRDefault="005F3028" w:rsidP="005F3028">
            <w:pPr>
              <w:pStyle w:val="21"/>
              <w:tabs>
                <w:tab w:val="num" w:pos="-993"/>
              </w:tabs>
              <w:spacing w:line="240" w:lineRule="auto"/>
              <w:ind w:left="0"/>
              <w:rPr>
                <w:b/>
              </w:rPr>
            </w:pPr>
            <w:r w:rsidRPr="008B78FF">
              <w:rPr>
                <w:b/>
                <w:color w:val="000000" w:themeColor="text1"/>
              </w:rPr>
              <w:t>Заместитель Генерального директора</w:t>
            </w:r>
          </w:p>
        </w:tc>
        <w:tc>
          <w:tcPr>
            <w:tcW w:w="4252" w:type="dxa"/>
          </w:tcPr>
          <w:p w:rsidR="005F3028" w:rsidRPr="007E147E" w:rsidRDefault="002D6D70" w:rsidP="005F3028">
            <w:pPr>
              <w:pStyle w:val="21"/>
              <w:tabs>
                <w:tab w:val="num" w:pos="-993"/>
              </w:tabs>
              <w:spacing w:line="240" w:lineRule="auto"/>
              <w:ind w:left="0"/>
              <w:jc w:val="right"/>
              <w:rPr>
                <w:b/>
                <w:color w:val="000000" w:themeColor="text1"/>
              </w:rPr>
            </w:pPr>
            <w:proofErr w:type="spellStart"/>
            <w:r>
              <w:rPr>
                <w:b/>
                <w:color w:val="000000" w:themeColor="text1"/>
              </w:rPr>
              <w:t>Шамбетова</w:t>
            </w:r>
            <w:proofErr w:type="spellEnd"/>
            <w:r w:rsidR="005F3028" w:rsidRPr="007E147E">
              <w:rPr>
                <w:b/>
                <w:color w:val="000000" w:themeColor="text1"/>
              </w:rPr>
              <w:t xml:space="preserve"> </w:t>
            </w:r>
            <w:r>
              <w:rPr>
                <w:b/>
                <w:color w:val="000000" w:themeColor="text1"/>
              </w:rPr>
              <w:t>А.Б.</w:t>
            </w:r>
          </w:p>
          <w:p w:rsidR="005F3028" w:rsidRDefault="005F3028" w:rsidP="005F3028">
            <w:pPr>
              <w:pStyle w:val="21"/>
              <w:tabs>
                <w:tab w:val="num" w:pos="-993"/>
              </w:tabs>
              <w:spacing w:line="240" w:lineRule="auto"/>
              <w:ind w:left="0"/>
              <w:jc w:val="right"/>
              <w:rPr>
                <w:b/>
              </w:rPr>
            </w:pPr>
          </w:p>
        </w:tc>
      </w:tr>
      <w:tr w:rsidR="005F3028" w:rsidTr="00C47279">
        <w:tc>
          <w:tcPr>
            <w:tcW w:w="4962" w:type="dxa"/>
          </w:tcPr>
          <w:p w:rsidR="005F3028" w:rsidRDefault="005F3028" w:rsidP="005F3028">
            <w:pPr>
              <w:pStyle w:val="21"/>
              <w:tabs>
                <w:tab w:val="num" w:pos="-993"/>
              </w:tabs>
              <w:spacing w:line="240" w:lineRule="auto"/>
              <w:ind w:left="0"/>
              <w:rPr>
                <w:b/>
                <w:color w:val="000000" w:themeColor="text1"/>
              </w:rPr>
            </w:pPr>
            <w:r w:rsidRPr="008B78FF">
              <w:rPr>
                <w:b/>
                <w:color w:val="000000" w:themeColor="text1"/>
              </w:rPr>
              <w:t xml:space="preserve">Руководитель Департамента </w:t>
            </w:r>
            <w:r>
              <w:rPr>
                <w:b/>
                <w:color w:val="000000" w:themeColor="text1"/>
              </w:rPr>
              <w:t xml:space="preserve">разработки нормативно-технических документов </w:t>
            </w:r>
          </w:p>
          <w:p w:rsidR="005F3028" w:rsidRDefault="005F3028" w:rsidP="005F3028">
            <w:pPr>
              <w:pStyle w:val="21"/>
              <w:tabs>
                <w:tab w:val="num" w:pos="-993"/>
              </w:tabs>
              <w:spacing w:line="240" w:lineRule="auto"/>
              <w:ind w:left="0"/>
              <w:rPr>
                <w:b/>
              </w:rPr>
            </w:pPr>
          </w:p>
        </w:tc>
        <w:tc>
          <w:tcPr>
            <w:tcW w:w="4252" w:type="dxa"/>
          </w:tcPr>
          <w:p w:rsidR="005F3028" w:rsidRPr="00776116" w:rsidRDefault="005F3028" w:rsidP="005F3028">
            <w:pPr>
              <w:pStyle w:val="21"/>
              <w:tabs>
                <w:tab w:val="num" w:pos="-993"/>
              </w:tabs>
              <w:spacing w:line="240" w:lineRule="auto"/>
              <w:ind w:left="0"/>
              <w:jc w:val="right"/>
              <w:rPr>
                <w:b/>
              </w:rPr>
            </w:pPr>
            <w:proofErr w:type="spellStart"/>
            <w:r>
              <w:rPr>
                <w:b/>
                <w:color w:val="000000" w:themeColor="text1"/>
              </w:rPr>
              <w:t>Сопбеков</w:t>
            </w:r>
            <w:proofErr w:type="spellEnd"/>
            <w:r>
              <w:rPr>
                <w:b/>
                <w:color w:val="000000" w:themeColor="text1"/>
              </w:rPr>
              <w:t xml:space="preserve"> А.Н.</w:t>
            </w:r>
          </w:p>
        </w:tc>
      </w:tr>
      <w:tr w:rsidR="005F3028" w:rsidTr="00C47279">
        <w:tc>
          <w:tcPr>
            <w:tcW w:w="4962" w:type="dxa"/>
          </w:tcPr>
          <w:p w:rsidR="005F3028" w:rsidRPr="0081711F" w:rsidRDefault="005F3028" w:rsidP="005F3028">
            <w:pPr>
              <w:pStyle w:val="21"/>
              <w:tabs>
                <w:tab w:val="num" w:pos="-993"/>
              </w:tabs>
              <w:spacing w:line="240" w:lineRule="auto"/>
              <w:ind w:left="0"/>
              <w:rPr>
                <w:b/>
                <w:color w:val="000000" w:themeColor="text1"/>
              </w:rPr>
            </w:pPr>
            <w:r w:rsidRPr="008B78FF">
              <w:rPr>
                <w:b/>
                <w:color w:val="000000" w:themeColor="text1"/>
              </w:rPr>
              <w:t>Специалист</w:t>
            </w:r>
            <w:r>
              <w:rPr>
                <w:b/>
                <w:color w:val="000000" w:themeColor="text1"/>
              </w:rPr>
              <w:t xml:space="preserve"> Департамента разработки нормативно-технических документов </w:t>
            </w:r>
          </w:p>
        </w:tc>
        <w:tc>
          <w:tcPr>
            <w:tcW w:w="4252" w:type="dxa"/>
          </w:tcPr>
          <w:p w:rsidR="005F3028" w:rsidRPr="00703AB9" w:rsidRDefault="005F3028" w:rsidP="005F3028">
            <w:pPr>
              <w:pStyle w:val="21"/>
              <w:tabs>
                <w:tab w:val="num" w:pos="-993"/>
              </w:tabs>
              <w:spacing w:line="240" w:lineRule="auto"/>
              <w:ind w:left="0"/>
              <w:jc w:val="right"/>
              <w:rPr>
                <w:b/>
              </w:rPr>
            </w:pPr>
            <w:proofErr w:type="spellStart"/>
            <w:r>
              <w:rPr>
                <w:b/>
              </w:rPr>
              <w:t>Бер</w:t>
            </w:r>
            <w:proofErr w:type="spellEnd"/>
            <w:r>
              <w:rPr>
                <w:b/>
                <w:lang w:val="kk-KZ"/>
              </w:rPr>
              <w:t>і</w:t>
            </w:r>
            <w:r>
              <w:rPr>
                <w:b/>
              </w:rPr>
              <w:t>к А.Б.</w:t>
            </w:r>
          </w:p>
        </w:tc>
      </w:tr>
    </w:tbl>
    <w:p w:rsidR="005F3028" w:rsidRPr="004E392A" w:rsidRDefault="005F3028" w:rsidP="005F3028">
      <w:pPr>
        <w:ind w:firstLine="709"/>
        <w:contextualSpacing/>
        <w:rPr>
          <w:sz w:val="24"/>
          <w:szCs w:val="24"/>
          <w:lang w:val="kk-KZ"/>
        </w:rPr>
      </w:pPr>
    </w:p>
    <w:p w:rsidR="002436B5" w:rsidRPr="005914C6" w:rsidRDefault="002436B5" w:rsidP="00563D4A">
      <w:pPr>
        <w:pStyle w:val="Style33"/>
        <w:widowControl/>
        <w:tabs>
          <w:tab w:val="left" w:pos="993"/>
        </w:tabs>
        <w:ind w:firstLine="567"/>
        <w:jc w:val="both"/>
        <w:rPr>
          <w:rStyle w:val="FontStyle244"/>
          <w:rFonts w:ascii="Times New Roman" w:hAnsi="Times New Roman" w:cs="Times New Roman"/>
          <w:iCs/>
          <w:sz w:val="22"/>
          <w:szCs w:val="24"/>
        </w:rPr>
      </w:pPr>
    </w:p>
    <w:sectPr w:rsidR="002436B5" w:rsidRPr="005914C6" w:rsidSect="00CF78A3">
      <w:footerReference w:type="first" r:id="rId19"/>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4EF" w:rsidRDefault="00D574EF" w:rsidP="003C16B7">
      <w:r>
        <w:separator/>
      </w:r>
    </w:p>
  </w:endnote>
  <w:endnote w:type="continuationSeparator" w:id="0">
    <w:p w:rsidR="00D574EF" w:rsidRDefault="00D574EF" w:rsidP="003C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David">
    <w:charset w:val="B1"/>
    <w:family w:val="swiss"/>
    <w:pitch w:val="variable"/>
    <w:sig w:usb0="00000801" w:usb1="00000000" w:usb2="00000000" w:usb3="00000000" w:csb0="00000020" w:csb1="00000000"/>
  </w:font>
  <w:font w:name="Bookman Old Style">
    <w:panose1 w:val="02050604050505020204"/>
    <w:charset w:val="CC"/>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2FF" w:usb1="420024FF" w:usb2="00000000" w:usb3="00000000" w:csb0="0000019F" w:csb1="00000000"/>
  </w:font>
  <w:font w:name="TimesNewRomanPS-ItalicMT">
    <w:altName w:val="MS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72A" w:rsidRPr="00FB6F1B" w:rsidRDefault="00EC272A" w:rsidP="00FB6F1B">
    <w:pPr>
      <w:pStyle w:val="a3"/>
      <w:rPr>
        <w:sz w:val="24"/>
        <w:szCs w:val="24"/>
      </w:rPr>
    </w:pPr>
    <w:r w:rsidRPr="00FB6F1B">
      <w:rPr>
        <w:sz w:val="24"/>
        <w:szCs w:val="24"/>
      </w:rPr>
      <w:fldChar w:fldCharType="begin"/>
    </w:r>
    <w:r w:rsidRPr="00FB6F1B">
      <w:rPr>
        <w:sz w:val="24"/>
        <w:szCs w:val="24"/>
      </w:rPr>
      <w:instrText>PAGE   \* MERGEFORMAT</w:instrText>
    </w:r>
    <w:r w:rsidRPr="00FB6F1B">
      <w:rPr>
        <w:sz w:val="24"/>
        <w:szCs w:val="24"/>
      </w:rPr>
      <w:fldChar w:fldCharType="separate"/>
    </w:r>
    <w:r w:rsidR="0049747F">
      <w:rPr>
        <w:noProof/>
        <w:sz w:val="24"/>
        <w:szCs w:val="24"/>
      </w:rPr>
      <w:t>II</w:t>
    </w:r>
    <w:r w:rsidRPr="00FB6F1B">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72A" w:rsidRPr="00FB6F1B" w:rsidRDefault="00EC272A" w:rsidP="00FB6F1B">
    <w:pPr>
      <w:pStyle w:val="a3"/>
      <w:jc w:val="right"/>
      <w:rPr>
        <w:sz w:val="24"/>
        <w:szCs w:val="24"/>
      </w:rPr>
    </w:pPr>
    <w:r w:rsidRPr="00FB6F1B">
      <w:rPr>
        <w:sz w:val="24"/>
        <w:szCs w:val="24"/>
      </w:rPr>
      <w:fldChar w:fldCharType="begin"/>
    </w:r>
    <w:r w:rsidRPr="00FB6F1B">
      <w:rPr>
        <w:sz w:val="24"/>
        <w:szCs w:val="24"/>
      </w:rPr>
      <w:instrText>PAGE   \* MERGEFORMAT</w:instrText>
    </w:r>
    <w:r w:rsidRPr="00FB6F1B">
      <w:rPr>
        <w:sz w:val="24"/>
        <w:szCs w:val="24"/>
      </w:rPr>
      <w:fldChar w:fldCharType="separate"/>
    </w:r>
    <w:r w:rsidR="0049747F">
      <w:rPr>
        <w:noProof/>
        <w:sz w:val="24"/>
        <w:szCs w:val="24"/>
      </w:rPr>
      <w:t>3</w:t>
    </w:r>
    <w:r w:rsidRPr="00FB6F1B">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72A" w:rsidRPr="00FB6F1B" w:rsidRDefault="00EC272A" w:rsidP="00DC382F">
    <w:pPr>
      <w:pStyle w:val="a3"/>
      <w:jc w:val="right"/>
      <w:rPr>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6D7" w:rsidRPr="00FB6F1B" w:rsidRDefault="0049747F" w:rsidP="0049747F">
    <w:pPr>
      <w:pStyle w:val="a3"/>
      <w:tabs>
        <w:tab w:val="left" w:pos="567"/>
      </w:tabs>
      <w:jc w:val="right"/>
      <w:rPr>
        <w:sz w:val="24"/>
        <w:szCs w:val="24"/>
      </w:rPr>
    </w:pPr>
    <w:r>
      <w:rPr>
        <w:rFonts w:eastAsia="TimesNewRomanPS-ItalicMT"/>
        <w:i/>
        <w:iCs/>
        <w:sz w:val="24"/>
        <w:szCs w:val="24"/>
        <w:lang w:val="kk-KZ"/>
      </w:rPr>
      <w:t>_____________________________________________________________________________Проект, редакция 1</w:t>
    </w:r>
    <w:r>
      <w:rPr>
        <w:rFonts w:eastAsia="TimesNewRomanPS-ItalicMT"/>
        <w:b/>
        <w:iCs/>
        <w:sz w:val="24"/>
        <w:szCs w:val="24"/>
        <w:lang w:val="kk-KZ"/>
      </w:rPr>
      <w:t xml:space="preserve">                                                                                                   </w:t>
    </w:r>
    <w:r w:rsidR="002B36D7" w:rsidRPr="00FB6F1B">
      <w:rPr>
        <w:sz w:val="24"/>
        <w:szCs w:val="24"/>
      </w:rPr>
      <w:fldChar w:fldCharType="begin"/>
    </w:r>
    <w:r w:rsidR="002B36D7" w:rsidRPr="00FB6F1B">
      <w:rPr>
        <w:sz w:val="24"/>
        <w:szCs w:val="24"/>
      </w:rPr>
      <w:instrText>PAGE   \* MERGEFORMAT</w:instrText>
    </w:r>
    <w:r w:rsidR="002B36D7" w:rsidRPr="00FB6F1B">
      <w:rPr>
        <w:sz w:val="24"/>
        <w:szCs w:val="24"/>
      </w:rPr>
      <w:fldChar w:fldCharType="separate"/>
    </w:r>
    <w:r>
      <w:rPr>
        <w:noProof/>
        <w:sz w:val="24"/>
        <w:szCs w:val="24"/>
      </w:rPr>
      <w:t>1</w:t>
    </w:r>
    <w:r w:rsidR="002B36D7" w:rsidRPr="00FB6F1B">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4EF" w:rsidRDefault="00D574EF" w:rsidP="003C16B7">
      <w:r>
        <w:separator/>
      </w:r>
    </w:p>
  </w:footnote>
  <w:footnote w:type="continuationSeparator" w:id="0">
    <w:p w:rsidR="00D574EF" w:rsidRDefault="00D574EF" w:rsidP="003C1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72A" w:rsidRDefault="00435D14" w:rsidP="00F7656D">
    <w:pPr>
      <w:pStyle w:val="a5"/>
      <w:rPr>
        <w:b/>
        <w:sz w:val="24"/>
        <w:szCs w:val="24"/>
      </w:rPr>
    </w:pPr>
    <w:proofErr w:type="gramStart"/>
    <w:r w:rsidRPr="00435D14">
      <w:rPr>
        <w:b/>
        <w:sz w:val="24"/>
        <w:szCs w:val="24"/>
      </w:rPr>
      <w:t>СТ</w:t>
    </w:r>
    <w:proofErr w:type="gramEnd"/>
    <w:r w:rsidRPr="00435D14">
      <w:rPr>
        <w:b/>
        <w:sz w:val="24"/>
        <w:szCs w:val="24"/>
      </w:rPr>
      <w:t xml:space="preserve"> РК </w:t>
    </w:r>
    <w:r w:rsidR="000F6706" w:rsidRPr="000F6706">
      <w:rPr>
        <w:b/>
        <w:sz w:val="24"/>
        <w:szCs w:val="24"/>
      </w:rPr>
      <w:t>EN 12390-</w:t>
    </w:r>
    <w:r w:rsidR="005E50CD">
      <w:rPr>
        <w:b/>
        <w:sz w:val="24"/>
        <w:szCs w:val="24"/>
      </w:rPr>
      <w:t>7</w:t>
    </w:r>
  </w:p>
  <w:p w:rsidR="00EC272A" w:rsidRPr="00F7656D" w:rsidRDefault="00EC272A" w:rsidP="00F7656D">
    <w:pPr>
      <w:pStyle w:val="a5"/>
      <w:rPr>
        <w:b/>
        <w:sz w:val="24"/>
        <w:szCs w:val="24"/>
      </w:rPr>
    </w:pPr>
    <w:r>
      <w:rPr>
        <w:i/>
        <w:sz w:val="24"/>
        <w:szCs w:val="24"/>
      </w:rPr>
      <w:t>(проект, редакция 1</w:t>
    </w:r>
    <w:r w:rsidR="008902AA">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72A" w:rsidRDefault="00435D14" w:rsidP="00FB6F1B">
    <w:pPr>
      <w:pStyle w:val="a5"/>
      <w:tabs>
        <w:tab w:val="clear" w:pos="4677"/>
        <w:tab w:val="clear" w:pos="9355"/>
        <w:tab w:val="left" w:pos="6900"/>
      </w:tabs>
      <w:jc w:val="right"/>
      <w:rPr>
        <w:i/>
        <w:sz w:val="24"/>
        <w:szCs w:val="24"/>
      </w:rPr>
    </w:pPr>
    <w:proofErr w:type="gramStart"/>
    <w:r w:rsidRPr="0096618C">
      <w:rPr>
        <w:b/>
        <w:sz w:val="24"/>
        <w:szCs w:val="24"/>
      </w:rPr>
      <w:t>СТ</w:t>
    </w:r>
    <w:proofErr w:type="gramEnd"/>
    <w:r w:rsidRPr="0096618C">
      <w:rPr>
        <w:b/>
        <w:sz w:val="24"/>
        <w:szCs w:val="24"/>
      </w:rPr>
      <w:t xml:space="preserve"> РК</w:t>
    </w:r>
    <w:r>
      <w:rPr>
        <w:b/>
        <w:sz w:val="24"/>
        <w:szCs w:val="24"/>
      </w:rPr>
      <w:t xml:space="preserve"> </w:t>
    </w:r>
    <w:r w:rsidR="000F6706" w:rsidRPr="000F6706">
      <w:rPr>
        <w:b/>
        <w:sz w:val="24"/>
        <w:szCs w:val="24"/>
        <w:lang w:val="en-US"/>
      </w:rPr>
      <w:t>EN</w:t>
    </w:r>
    <w:r w:rsidR="000F6706" w:rsidRPr="00495F37">
      <w:rPr>
        <w:b/>
        <w:sz w:val="24"/>
        <w:szCs w:val="24"/>
      </w:rPr>
      <w:t xml:space="preserve"> 12390-</w:t>
    </w:r>
    <w:r w:rsidR="005E50CD">
      <w:rPr>
        <w:b/>
        <w:sz w:val="24"/>
        <w:szCs w:val="24"/>
      </w:rPr>
      <w:t>7</w:t>
    </w:r>
  </w:p>
  <w:p w:rsidR="00EC272A" w:rsidRPr="00E113D0" w:rsidRDefault="00EC272A" w:rsidP="00FB6F1B">
    <w:pPr>
      <w:pStyle w:val="a5"/>
      <w:tabs>
        <w:tab w:val="clear" w:pos="4677"/>
        <w:tab w:val="clear" w:pos="9355"/>
        <w:tab w:val="left" w:pos="6900"/>
      </w:tabs>
      <w:jc w:val="right"/>
      <w:rPr>
        <w:i/>
        <w:sz w:val="24"/>
        <w:szCs w:val="24"/>
      </w:rPr>
    </w:pPr>
    <w:r>
      <w:rPr>
        <w:i/>
        <w:sz w:val="24"/>
        <w:szCs w:val="24"/>
      </w:rPr>
      <w:t xml:space="preserve">       (проект,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72A" w:rsidRPr="00E113D0" w:rsidRDefault="00EC272A" w:rsidP="00D47845">
    <w:pPr>
      <w:pStyle w:val="a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531A3"/>
    <w:multiLevelType w:val="hybridMultilevel"/>
    <w:tmpl w:val="6EFE73F0"/>
    <w:lvl w:ilvl="0" w:tplc="C02E38DA">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0E31354"/>
    <w:multiLevelType w:val="hybridMultilevel"/>
    <w:tmpl w:val="9E9C4820"/>
    <w:lvl w:ilvl="0" w:tplc="49EC4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D557610"/>
    <w:multiLevelType w:val="hybridMultilevel"/>
    <w:tmpl w:val="356E34DA"/>
    <w:lvl w:ilvl="0" w:tplc="EE468FE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08"/>
  <w:evenAndOddHeaders/>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A5B0B"/>
    <w:rsid w:val="00000858"/>
    <w:rsid w:val="0000145D"/>
    <w:rsid w:val="00002D3C"/>
    <w:rsid w:val="00002ED1"/>
    <w:rsid w:val="000031FA"/>
    <w:rsid w:val="0000347D"/>
    <w:rsid w:val="000036AB"/>
    <w:rsid w:val="000037E2"/>
    <w:rsid w:val="00004294"/>
    <w:rsid w:val="000046FA"/>
    <w:rsid w:val="000052DF"/>
    <w:rsid w:val="0000546F"/>
    <w:rsid w:val="000056A3"/>
    <w:rsid w:val="00005BE9"/>
    <w:rsid w:val="00007DBE"/>
    <w:rsid w:val="00010AD5"/>
    <w:rsid w:val="00011108"/>
    <w:rsid w:val="00011C97"/>
    <w:rsid w:val="00011E18"/>
    <w:rsid w:val="0001223A"/>
    <w:rsid w:val="00012349"/>
    <w:rsid w:val="000127AD"/>
    <w:rsid w:val="00013016"/>
    <w:rsid w:val="00013E19"/>
    <w:rsid w:val="00015336"/>
    <w:rsid w:val="000153CE"/>
    <w:rsid w:val="000175A3"/>
    <w:rsid w:val="000177E8"/>
    <w:rsid w:val="000201B9"/>
    <w:rsid w:val="00020317"/>
    <w:rsid w:val="00020E53"/>
    <w:rsid w:val="00021389"/>
    <w:rsid w:val="00021C90"/>
    <w:rsid w:val="00021FAE"/>
    <w:rsid w:val="00022C71"/>
    <w:rsid w:val="00022E21"/>
    <w:rsid w:val="000234B3"/>
    <w:rsid w:val="000237E9"/>
    <w:rsid w:val="000241F3"/>
    <w:rsid w:val="000244DB"/>
    <w:rsid w:val="000273D6"/>
    <w:rsid w:val="0003203C"/>
    <w:rsid w:val="000327FC"/>
    <w:rsid w:val="0003300C"/>
    <w:rsid w:val="000333B3"/>
    <w:rsid w:val="00034478"/>
    <w:rsid w:val="00034BF3"/>
    <w:rsid w:val="00036390"/>
    <w:rsid w:val="00036F96"/>
    <w:rsid w:val="00036FA6"/>
    <w:rsid w:val="00040917"/>
    <w:rsid w:val="000413E9"/>
    <w:rsid w:val="000420D8"/>
    <w:rsid w:val="000425FC"/>
    <w:rsid w:val="000436F8"/>
    <w:rsid w:val="00043E3A"/>
    <w:rsid w:val="00045570"/>
    <w:rsid w:val="00047590"/>
    <w:rsid w:val="000509B0"/>
    <w:rsid w:val="00050CB2"/>
    <w:rsid w:val="0005170F"/>
    <w:rsid w:val="000532A5"/>
    <w:rsid w:val="00053421"/>
    <w:rsid w:val="00053596"/>
    <w:rsid w:val="00053EED"/>
    <w:rsid w:val="00054261"/>
    <w:rsid w:val="00054CD7"/>
    <w:rsid w:val="00055EA5"/>
    <w:rsid w:val="00055EE0"/>
    <w:rsid w:val="0005645D"/>
    <w:rsid w:val="00056564"/>
    <w:rsid w:val="00056AA4"/>
    <w:rsid w:val="00057EA2"/>
    <w:rsid w:val="000605B5"/>
    <w:rsid w:val="00060CF2"/>
    <w:rsid w:val="00062028"/>
    <w:rsid w:val="00062958"/>
    <w:rsid w:val="00063064"/>
    <w:rsid w:val="00063B65"/>
    <w:rsid w:val="00065F13"/>
    <w:rsid w:val="00066B4B"/>
    <w:rsid w:val="00066F38"/>
    <w:rsid w:val="0006725B"/>
    <w:rsid w:val="00067953"/>
    <w:rsid w:val="00067DD7"/>
    <w:rsid w:val="000700CE"/>
    <w:rsid w:val="0007087D"/>
    <w:rsid w:val="0007162D"/>
    <w:rsid w:val="00072568"/>
    <w:rsid w:val="00072D91"/>
    <w:rsid w:val="00073A92"/>
    <w:rsid w:val="00073BA5"/>
    <w:rsid w:val="00073F6A"/>
    <w:rsid w:val="000749A5"/>
    <w:rsid w:val="00074E0C"/>
    <w:rsid w:val="00075912"/>
    <w:rsid w:val="000766F3"/>
    <w:rsid w:val="00077581"/>
    <w:rsid w:val="00077814"/>
    <w:rsid w:val="00077C07"/>
    <w:rsid w:val="00080179"/>
    <w:rsid w:val="00080CFF"/>
    <w:rsid w:val="00081682"/>
    <w:rsid w:val="00083BB8"/>
    <w:rsid w:val="00083FF0"/>
    <w:rsid w:val="000845A1"/>
    <w:rsid w:val="00084D0D"/>
    <w:rsid w:val="000851E1"/>
    <w:rsid w:val="00085AB3"/>
    <w:rsid w:val="00085E32"/>
    <w:rsid w:val="0008644B"/>
    <w:rsid w:val="000867F3"/>
    <w:rsid w:val="00086DF8"/>
    <w:rsid w:val="00087381"/>
    <w:rsid w:val="00090267"/>
    <w:rsid w:val="00090448"/>
    <w:rsid w:val="000906AC"/>
    <w:rsid w:val="00090E7F"/>
    <w:rsid w:val="0009104D"/>
    <w:rsid w:val="00091D4A"/>
    <w:rsid w:val="00091F08"/>
    <w:rsid w:val="00092748"/>
    <w:rsid w:val="00092A61"/>
    <w:rsid w:val="00092E3A"/>
    <w:rsid w:val="0009342D"/>
    <w:rsid w:val="00093E2C"/>
    <w:rsid w:val="00097464"/>
    <w:rsid w:val="000A0B6D"/>
    <w:rsid w:val="000A0DDA"/>
    <w:rsid w:val="000A296D"/>
    <w:rsid w:val="000A2DF5"/>
    <w:rsid w:val="000A2E1C"/>
    <w:rsid w:val="000A2F8D"/>
    <w:rsid w:val="000A33FB"/>
    <w:rsid w:val="000A3734"/>
    <w:rsid w:val="000A3BA1"/>
    <w:rsid w:val="000A49D3"/>
    <w:rsid w:val="000A4E2B"/>
    <w:rsid w:val="000A4F56"/>
    <w:rsid w:val="000A565F"/>
    <w:rsid w:val="000A6D81"/>
    <w:rsid w:val="000A6E44"/>
    <w:rsid w:val="000A7B06"/>
    <w:rsid w:val="000B040C"/>
    <w:rsid w:val="000B2F9D"/>
    <w:rsid w:val="000B3CDD"/>
    <w:rsid w:val="000B58B2"/>
    <w:rsid w:val="000B60A0"/>
    <w:rsid w:val="000B6DBE"/>
    <w:rsid w:val="000B7A70"/>
    <w:rsid w:val="000C14C0"/>
    <w:rsid w:val="000C241E"/>
    <w:rsid w:val="000C24F2"/>
    <w:rsid w:val="000C30D5"/>
    <w:rsid w:val="000C338F"/>
    <w:rsid w:val="000C51F7"/>
    <w:rsid w:val="000C577F"/>
    <w:rsid w:val="000C6942"/>
    <w:rsid w:val="000C7E51"/>
    <w:rsid w:val="000D10A1"/>
    <w:rsid w:val="000D1DFA"/>
    <w:rsid w:val="000D1F8B"/>
    <w:rsid w:val="000D23B0"/>
    <w:rsid w:val="000D3411"/>
    <w:rsid w:val="000D62AC"/>
    <w:rsid w:val="000D6339"/>
    <w:rsid w:val="000D68AA"/>
    <w:rsid w:val="000D74F2"/>
    <w:rsid w:val="000D77F3"/>
    <w:rsid w:val="000E0648"/>
    <w:rsid w:val="000E0BEC"/>
    <w:rsid w:val="000E15AA"/>
    <w:rsid w:val="000E19E6"/>
    <w:rsid w:val="000E4F7C"/>
    <w:rsid w:val="000E5CB1"/>
    <w:rsid w:val="000E5CEC"/>
    <w:rsid w:val="000E6B37"/>
    <w:rsid w:val="000E6D25"/>
    <w:rsid w:val="000E72D4"/>
    <w:rsid w:val="000E72E0"/>
    <w:rsid w:val="000F002B"/>
    <w:rsid w:val="000F068C"/>
    <w:rsid w:val="000F0A5F"/>
    <w:rsid w:val="000F0D2E"/>
    <w:rsid w:val="000F188E"/>
    <w:rsid w:val="000F1BEE"/>
    <w:rsid w:val="000F28F1"/>
    <w:rsid w:val="000F2981"/>
    <w:rsid w:val="000F2D2B"/>
    <w:rsid w:val="000F43E3"/>
    <w:rsid w:val="000F4A65"/>
    <w:rsid w:val="000F4A6D"/>
    <w:rsid w:val="000F4C76"/>
    <w:rsid w:val="000F5073"/>
    <w:rsid w:val="000F5ABD"/>
    <w:rsid w:val="000F6706"/>
    <w:rsid w:val="001002CE"/>
    <w:rsid w:val="00100D8D"/>
    <w:rsid w:val="00100DA8"/>
    <w:rsid w:val="00102028"/>
    <w:rsid w:val="0010211A"/>
    <w:rsid w:val="00102518"/>
    <w:rsid w:val="001028B9"/>
    <w:rsid w:val="00102A3B"/>
    <w:rsid w:val="00102DBC"/>
    <w:rsid w:val="0010372B"/>
    <w:rsid w:val="00104BB7"/>
    <w:rsid w:val="00104EB1"/>
    <w:rsid w:val="001052FB"/>
    <w:rsid w:val="001053C6"/>
    <w:rsid w:val="00105645"/>
    <w:rsid w:val="001063A3"/>
    <w:rsid w:val="001067FB"/>
    <w:rsid w:val="001069D1"/>
    <w:rsid w:val="0011040B"/>
    <w:rsid w:val="001111CB"/>
    <w:rsid w:val="00111D53"/>
    <w:rsid w:val="00111DDA"/>
    <w:rsid w:val="001120EC"/>
    <w:rsid w:val="001122BD"/>
    <w:rsid w:val="00113A65"/>
    <w:rsid w:val="0011448C"/>
    <w:rsid w:val="001147FC"/>
    <w:rsid w:val="00115A04"/>
    <w:rsid w:val="00116839"/>
    <w:rsid w:val="00116D68"/>
    <w:rsid w:val="00117269"/>
    <w:rsid w:val="001172D9"/>
    <w:rsid w:val="001174AF"/>
    <w:rsid w:val="00117AB1"/>
    <w:rsid w:val="001202EE"/>
    <w:rsid w:val="0012120E"/>
    <w:rsid w:val="001229E6"/>
    <w:rsid w:val="00123657"/>
    <w:rsid w:val="00124781"/>
    <w:rsid w:val="00124F63"/>
    <w:rsid w:val="001260C1"/>
    <w:rsid w:val="0012690F"/>
    <w:rsid w:val="00130E3B"/>
    <w:rsid w:val="00131811"/>
    <w:rsid w:val="00132155"/>
    <w:rsid w:val="00132B57"/>
    <w:rsid w:val="00133CA0"/>
    <w:rsid w:val="00134DCF"/>
    <w:rsid w:val="00134E26"/>
    <w:rsid w:val="00135AB8"/>
    <w:rsid w:val="0013654B"/>
    <w:rsid w:val="00136968"/>
    <w:rsid w:val="00137318"/>
    <w:rsid w:val="001405DB"/>
    <w:rsid w:val="00141920"/>
    <w:rsid w:val="00141A6C"/>
    <w:rsid w:val="00142AEF"/>
    <w:rsid w:val="0014319D"/>
    <w:rsid w:val="00143741"/>
    <w:rsid w:val="00143848"/>
    <w:rsid w:val="00143A0A"/>
    <w:rsid w:val="0014483E"/>
    <w:rsid w:val="001457A1"/>
    <w:rsid w:val="00145A97"/>
    <w:rsid w:val="00145DA9"/>
    <w:rsid w:val="00146AEE"/>
    <w:rsid w:val="001477E6"/>
    <w:rsid w:val="00150E05"/>
    <w:rsid w:val="001526FA"/>
    <w:rsid w:val="00152C92"/>
    <w:rsid w:val="00153FA4"/>
    <w:rsid w:val="00154568"/>
    <w:rsid w:val="00154F64"/>
    <w:rsid w:val="0015532B"/>
    <w:rsid w:val="00155398"/>
    <w:rsid w:val="00155677"/>
    <w:rsid w:val="00155A09"/>
    <w:rsid w:val="00155A2F"/>
    <w:rsid w:val="00155AD8"/>
    <w:rsid w:val="00156515"/>
    <w:rsid w:val="00156FE7"/>
    <w:rsid w:val="001573D9"/>
    <w:rsid w:val="00160729"/>
    <w:rsid w:val="001629FA"/>
    <w:rsid w:val="00163F8F"/>
    <w:rsid w:val="00164185"/>
    <w:rsid w:val="00164CFA"/>
    <w:rsid w:val="00165571"/>
    <w:rsid w:val="00166644"/>
    <w:rsid w:val="0016692B"/>
    <w:rsid w:val="00166A92"/>
    <w:rsid w:val="001675A9"/>
    <w:rsid w:val="00167B68"/>
    <w:rsid w:val="00170131"/>
    <w:rsid w:val="00170654"/>
    <w:rsid w:val="00173A62"/>
    <w:rsid w:val="0017453A"/>
    <w:rsid w:val="001751F1"/>
    <w:rsid w:val="00175D58"/>
    <w:rsid w:val="001766A7"/>
    <w:rsid w:val="00177310"/>
    <w:rsid w:val="00177376"/>
    <w:rsid w:val="00177AF3"/>
    <w:rsid w:val="00177FC7"/>
    <w:rsid w:val="001811F0"/>
    <w:rsid w:val="00181726"/>
    <w:rsid w:val="001819A3"/>
    <w:rsid w:val="00182591"/>
    <w:rsid w:val="001825C8"/>
    <w:rsid w:val="00184D27"/>
    <w:rsid w:val="00184F0E"/>
    <w:rsid w:val="001852DC"/>
    <w:rsid w:val="00185C98"/>
    <w:rsid w:val="00186237"/>
    <w:rsid w:val="001868B3"/>
    <w:rsid w:val="0018704B"/>
    <w:rsid w:val="0019003F"/>
    <w:rsid w:val="00191647"/>
    <w:rsid w:val="001916B1"/>
    <w:rsid w:val="00191766"/>
    <w:rsid w:val="00191E14"/>
    <w:rsid w:val="00192A50"/>
    <w:rsid w:val="00193807"/>
    <w:rsid w:val="0019513B"/>
    <w:rsid w:val="0019591E"/>
    <w:rsid w:val="00196264"/>
    <w:rsid w:val="0019700D"/>
    <w:rsid w:val="001A00E8"/>
    <w:rsid w:val="001A3D8F"/>
    <w:rsid w:val="001A4D47"/>
    <w:rsid w:val="001A524F"/>
    <w:rsid w:val="001A5544"/>
    <w:rsid w:val="001A5F6A"/>
    <w:rsid w:val="001A6CFA"/>
    <w:rsid w:val="001A794D"/>
    <w:rsid w:val="001A7E18"/>
    <w:rsid w:val="001B0834"/>
    <w:rsid w:val="001B129B"/>
    <w:rsid w:val="001B1499"/>
    <w:rsid w:val="001B2D35"/>
    <w:rsid w:val="001B3072"/>
    <w:rsid w:val="001B369B"/>
    <w:rsid w:val="001B3D76"/>
    <w:rsid w:val="001B4686"/>
    <w:rsid w:val="001B495C"/>
    <w:rsid w:val="001B4A09"/>
    <w:rsid w:val="001B52FC"/>
    <w:rsid w:val="001B53AA"/>
    <w:rsid w:val="001B5D0D"/>
    <w:rsid w:val="001B6435"/>
    <w:rsid w:val="001B66C7"/>
    <w:rsid w:val="001B691C"/>
    <w:rsid w:val="001C0B9F"/>
    <w:rsid w:val="001C0F70"/>
    <w:rsid w:val="001C3726"/>
    <w:rsid w:val="001C3C68"/>
    <w:rsid w:val="001C3C7A"/>
    <w:rsid w:val="001C4096"/>
    <w:rsid w:val="001C4CC8"/>
    <w:rsid w:val="001C57F4"/>
    <w:rsid w:val="001C645A"/>
    <w:rsid w:val="001C726C"/>
    <w:rsid w:val="001D098A"/>
    <w:rsid w:val="001D1358"/>
    <w:rsid w:val="001D1784"/>
    <w:rsid w:val="001D1E81"/>
    <w:rsid w:val="001D47E8"/>
    <w:rsid w:val="001D4D30"/>
    <w:rsid w:val="001D6301"/>
    <w:rsid w:val="001D6662"/>
    <w:rsid w:val="001D6804"/>
    <w:rsid w:val="001D7148"/>
    <w:rsid w:val="001D7732"/>
    <w:rsid w:val="001E17A9"/>
    <w:rsid w:val="001E33EE"/>
    <w:rsid w:val="001E3E6A"/>
    <w:rsid w:val="001E4113"/>
    <w:rsid w:val="001E5B24"/>
    <w:rsid w:val="001E5FBE"/>
    <w:rsid w:val="001E67B7"/>
    <w:rsid w:val="001F006D"/>
    <w:rsid w:val="001F12DC"/>
    <w:rsid w:val="001F1890"/>
    <w:rsid w:val="001F18FC"/>
    <w:rsid w:val="001F3515"/>
    <w:rsid w:val="001F355A"/>
    <w:rsid w:val="001F42B1"/>
    <w:rsid w:val="001F4399"/>
    <w:rsid w:val="001F4ADF"/>
    <w:rsid w:val="001F4F94"/>
    <w:rsid w:val="001F50EA"/>
    <w:rsid w:val="001F7718"/>
    <w:rsid w:val="001F791E"/>
    <w:rsid w:val="00200533"/>
    <w:rsid w:val="002013BF"/>
    <w:rsid w:val="00201E12"/>
    <w:rsid w:val="002027B4"/>
    <w:rsid w:val="00202B0A"/>
    <w:rsid w:val="00202BEB"/>
    <w:rsid w:val="0020346B"/>
    <w:rsid w:val="0020349A"/>
    <w:rsid w:val="00204A6C"/>
    <w:rsid w:val="00210318"/>
    <w:rsid w:val="00211A25"/>
    <w:rsid w:val="00211AB7"/>
    <w:rsid w:val="00211C66"/>
    <w:rsid w:val="002125C5"/>
    <w:rsid w:val="00213526"/>
    <w:rsid w:val="00214835"/>
    <w:rsid w:val="002156EF"/>
    <w:rsid w:val="00215F4D"/>
    <w:rsid w:val="00220767"/>
    <w:rsid w:val="002208B9"/>
    <w:rsid w:val="00220F25"/>
    <w:rsid w:val="00220FD7"/>
    <w:rsid w:val="002210AD"/>
    <w:rsid w:val="00221EC2"/>
    <w:rsid w:val="00222C0E"/>
    <w:rsid w:val="0022344A"/>
    <w:rsid w:val="00223582"/>
    <w:rsid w:val="00223F9F"/>
    <w:rsid w:val="00223FD4"/>
    <w:rsid w:val="00225240"/>
    <w:rsid w:val="00225293"/>
    <w:rsid w:val="00225C17"/>
    <w:rsid w:val="00227D65"/>
    <w:rsid w:val="00230EF0"/>
    <w:rsid w:val="0023166C"/>
    <w:rsid w:val="00231EEC"/>
    <w:rsid w:val="0023291C"/>
    <w:rsid w:val="002329D7"/>
    <w:rsid w:val="00233A17"/>
    <w:rsid w:val="0023426D"/>
    <w:rsid w:val="00234450"/>
    <w:rsid w:val="00234BCF"/>
    <w:rsid w:val="0023520A"/>
    <w:rsid w:val="00235895"/>
    <w:rsid w:val="002362F7"/>
    <w:rsid w:val="00236651"/>
    <w:rsid w:val="00236A30"/>
    <w:rsid w:val="002377DB"/>
    <w:rsid w:val="00240C90"/>
    <w:rsid w:val="00241A46"/>
    <w:rsid w:val="00242ECA"/>
    <w:rsid w:val="002436B5"/>
    <w:rsid w:val="00243901"/>
    <w:rsid w:val="00244295"/>
    <w:rsid w:val="002442CE"/>
    <w:rsid w:val="00245318"/>
    <w:rsid w:val="00245CFD"/>
    <w:rsid w:val="0024668D"/>
    <w:rsid w:val="00247286"/>
    <w:rsid w:val="00250E82"/>
    <w:rsid w:val="00251B76"/>
    <w:rsid w:val="0025231F"/>
    <w:rsid w:val="002523DF"/>
    <w:rsid w:val="002530EC"/>
    <w:rsid w:val="002536D2"/>
    <w:rsid w:val="00254419"/>
    <w:rsid w:val="00254B8C"/>
    <w:rsid w:val="00254D3C"/>
    <w:rsid w:val="00254D51"/>
    <w:rsid w:val="00254D5C"/>
    <w:rsid w:val="0025513B"/>
    <w:rsid w:val="00255D33"/>
    <w:rsid w:val="0026063A"/>
    <w:rsid w:val="00262B3F"/>
    <w:rsid w:val="00262C5B"/>
    <w:rsid w:val="00263BBE"/>
    <w:rsid w:val="00263C8C"/>
    <w:rsid w:val="00263E04"/>
    <w:rsid w:val="002645F1"/>
    <w:rsid w:val="00264BDF"/>
    <w:rsid w:val="00265E74"/>
    <w:rsid w:val="00266191"/>
    <w:rsid w:val="00266B4B"/>
    <w:rsid w:val="00266C98"/>
    <w:rsid w:val="0027040F"/>
    <w:rsid w:val="00270999"/>
    <w:rsid w:val="00270B38"/>
    <w:rsid w:val="00271A6A"/>
    <w:rsid w:val="00271AAB"/>
    <w:rsid w:val="002744B6"/>
    <w:rsid w:val="00275C37"/>
    <w:rsid w:val="0027737E"/>
    <w:rsid w:val="00280B4E"/>
    <w:rsid w:val="00280D5C"/>
    <w:rsid w:val="00280F1F"/>
    <w:rsid w:val="0028126C"/>
    <w:rsid w:val="0028172C"/>
    <w:rsid w:val="00281833"/>
    <w:rsid w:val="00282FE4"/>
    <w:rsid w:val="00283395"/>
    <w:rsid w:val="002844F0"/>
    <w:rsid w:val="002847A5"/>
    <w:rsid w:val="002855DD"/>
    <w:rsid w:val="00285FF2"/>
    <w:rsid w:val="002860A8"/>
    <w:rsid w:val="002863EA"/>
    <w:rsid w:val="002864EB"/>
    <w:rsid w:val="00286682"/>
    <w:rsid w:val="00290F9C"/>
    <w:rsid w:val="00291758"/>
    <w:rsid w:val="00292B2C"/>
    <w:rsid w:val="00293A68"/>
    <w:rsid w:val="00293F54"/>
    <w:rsid w:val="00296BED"/>
    <w:rsid w:val="00296CC8"/>
    <w:rsid w:val="002A0164"/>
    <w:rsid w:val="002A07B2"/>
    <w:rsid w:val="002A0A02"/>
    <w:rsid w:val="002A1190"/>
    <w:rsid w:val="002A2245"/>
    <w:rsid w:val="002A2378"/>
    <w:rsid w:val="002A2F32"/>
    <w:rsid w:val="002A337B"/>
    <w:rsid w:val="002A3C9E"/>
    <w:rsid w:val="002A50A6"/>
    <w:rsid w:val="002A53EC"/>
    <w:rsid w:val="002A5A5F"/>
    <w:rsid w:val="002A5B0B"/>
    <w:rsid w:val="002A6164"/>
    <w:rsid w:val="002B0951"/>
    <w:rsid w:val="002B09D6"/>
    <w:rsid w:val="002B126C"/>
    <w:rsid w:val="002B13A4"/>
    <w:rsid w:val="002B31F6"/>
    <w:rsid w:val="002B340C"/>
    <w:rsid w:val="002B36D7"/>
    <w:rsid w:val="002B3FD4"/>
    <w:rsid w:val="002B4CFC"/>
    <w:rsid w:val="002B5522"/>
    <w:rsid w:val="002B64BC"/>
    <w:rsid w:val="002B7832"/>
    <w:rsid w:val="002B7885"/>
    <w:rsid w:val="002B7B60"/>
    <w:rsid w:val="002B7CAF"/>
    <w:rsid w:val="002B7FEC"/>
    <w:rsid w:val="002C0C39"/>
    <w:rsid w:val="002C1498"/>
    <w:rsid w:val="002C1919"/>
    <w:rsid w:val="002C2D74"/>
    <w:rsid w:val="002C4170"/>
    <w:rsid w:val="002C47A7"/>
    <w:rsid w:val="002C54FE"/>
    <w:rsid w:val="002C58EE"/>
    <w:rsid w:val="002C60A4"/>
    <w:rsid w:val="002C65C2"/>
    <w:rsid w:val="002C6983"/>
    <w:rsid w:val="002C6AFA"/>
    <w:rsid w:val="002D0792"/>
    <w:rsid w:val="002D314E"/>
    <w:rsid w:val="002D3412"/>
    <w:rsid w:val="002D3684"/>
    <w:rsid w:val="002D5140"/>
    <w:rsid w:val="002D5900"/>
    <w:rsid w:val="002D5BF4"/>
    <w:rsid w:val="002D6A7B"/>
    <w:rsid w:val="002D6B74"/>
    <w:rsid w:val="002D6D70"/>
    <w:rsid w:val="002D6F70"/>
    <w:rsid w:val="002D7D95"/>
    <w:rsid w:val="002E0A20"/>
    <w:rsid w:val="002E2380"/>
    <w:rsid w:val="002E6752"/>
    <w:rsid w:val="002E6F27"/>
    <w:rsid w:val="002E7138"/>
    <w:rsid w:val="002F054A"/>
    <w:rsid w:val="002F0C17"/>
    <w:rsid w:val="002F10F4"/>
    <w:rsid w:val="002F1306"/>
    <w:rsid w:val="002F1648"/>
    <w:rsid w:val="002F1963"/>
    <w:rsid w:val="002F2805"/>
    <w:rsid w:val="002F7BC6"/>
    <w:rsid w:val="002F7EE3"/>
    <w:rsid w:val="0030003E"/>
    <w:rsid w:val="0030018A"/>
    <w:rsid w:val="00300BE2"/>
    <w:rsid w:val="003013D0"/>
    <w:rsid w:val="003026C1"/>
    <w:rsid w:val="00302E8F"/>
    <w:rsid w:val="003030D7"/>
    <w:rsid w:val="003037E0"/>
    <w:rsid w:val="0030419D"/>
    <w:rsid w:val="003041B1"/>
    <w:rsid w:val="003053C1"/>
    <w:rsid w:val="00305895"/>
    <w:rsid w:val="00305AED"/>
    <w:rsid w:val="003063E5"/>
    <w:rsid w:val="00306CBB"/>
    <w:rsid w:val="003100DF"/>
    <w:rsid w:val="00310554"/>
    <w:rsid w:val="0031104C"/>
    <w:rsid w:val="00311160"/>
    <w:rsid w:val="003116CF"/>
    <w:rsid w:val="00311BF0"/>
    <w:rsid w:val="0031218C"/>
    <w:rsid w:val="0031269F"/>
    <w:rsid w:val="00313365"/>
    <w:rsid w:val="00313C17"/>
    <w:rsid w:val="00313DDE"/>
    <w:rsid w:val="00314443"/>
    <w:rsid w:val="0031496C"/>
    <w:rsid w:val="0031507D"/>
    <w:rsid w:val="00315A31"/>
    <w:rsid w:val="00315D88"/>
    <w:rsid w:val="00316144"/>
    <w:rsid w:val="00316953"/>
    <w:rsid w:val="00317730"/>
    <w:rsid w:val="00317A5B"/>
    <w:rsid w:val="00320684"/>
    <w:rsid w:val="003206CB"/>
    <w:rsid w:val="00320DA4"/>
    <w:rsid w:val="00322B3B"/>
    <w:rsid w:val="003233F2"/>
    <w:rsid w:val="00323C4D"/>
    <w:rsid w:val="003244FE"/>
    <w:rsid w:val="00324C34"/>
    <w:rsid w:val="0032507E"/>
    <w:rsid w:val="003258CD"/>
    <w:rsid w:val="00327851"/>
    <w:rsid w:val="003301E0"/>
    <w:rsid w:val="00330269"/>
    <w:rsid w:val="0033032E"/>
    <w:rsid w:val="00331B8C"/>
    <w:rsid w:val="00332667"/>
    <w:rsid w:val="00332B7A"/>
    <w:rsid w:val="00332C6E"/>
    <w:rsid w:val="003335A9"/>
    <w:rsid w:val="003336E6"/>
    <w:rsid w:val="00333744"/>
    <w:rsid w:val="00334C59"/>
    <w:rsid w:val="00334CA4"/>
    <w:rsid w:val="00334F28"/>
    <w:rsid w:val="003356C0"/>
    <w:rsid w:val="003358C8"/>
    <w:rsid w:val="00335FD5"/>
    <w:rsid w:val="00336667"/>
    <w:rsid w:val="003369BA"/>
    <w:rsid w:val="00337405"/>
    <w:rsid w:val="00337538"/>
    <w:rsid w:val="00341FDA"/>
    <w:rsid w:val="00342293"/>
    <w:rsid w:val="00342A73"/>
    <w:rsid w:val="00342BB9"/>
    <w:rsid w:val="003439EB"/>
    <w:rsid w:val="00344D34"/>
    <w:rsid w:val="00344E5E"/>
    <w:rsid w:val="00345225"/>
    <w:rsid w:val="00346F1D"/>
    <w:rsid w:val="003500F7"/>
    <w:rsid w:val="003501F9"/>
    <w:rsid w:val="00351537"/>
    <w:rsid w:val="00351857"/>
    <w:rsid w:val="00351A0C"/>
    <w:rsid w:val="00351B31"/>
    <w:rsid w:val="00352474"/>
    <w:rsid w:val="003528C7"/>
    <w:rsid w:val="00354A81"/>
    <w:rsid w:val="003556AE"/>
    <w:rsid w:val="003557E1"/>
    <w:rsid w:val="00355B1C"/>
    <w:rsid w:val="00357FA4"/>
    <w:rsid w:val="0036057C"/>
    <w:rsid w:val="003609B0"/>
    <w:rsid w:val="00360A9B"/>
    <w:rsid w:val="00360E48"/>
    <w:rsid w:val="00361251"/>
    <w:rsid w:val="0036136E"/>
    <w:rsid w:val="00361A6C"/>
    <w:rsid w:val="00361AE0"/>
    <w:rsid w:val="00364715"/>
    <w:rsid w:val="00365AE1"/>
    <w:rsid w:val="00365B42"/>
    <w:rsid w:val="00367128"/>
    <w:rsid w:val="00370A5F"/>
    <w:rsid w:val="00371FDB"/>
    <w:rsid w:val="0037398A"/>
    <w:rsid w:val="003750F5"/>
    <w:rsid w:val="00375465"/>
    <w:rsid w:val="00375A7C"/>
    <w:rsid w:val="00375FCA"/>
    <w:rsid w:val="00376B72"/>
    <w:rsid w:val="00376EA5"/>
    <w:rsid w:val="00376EF7"/>
    <w:rsid w:val="00377A6C"/>
    <w:rsid w:val="0038005E"/>
    <w:rsid w:val="003800EF"/>
    <w:rsid w:val="00381303"/>
    <w:rsid w:val="00381B6F"/>
    <w:rsid w:val="0038368C"/>
    <w:rsid w:val="0038387B"/>
    <w:rsid w:val="003840A2"/>
    <w:rsid w:val="003850A9"/>
    <w:rsid w:val="00385C22"/>
    <w:rsid w:val="00387D8E"/>
    <w:rsid w:val="00387DCF"/>
    <w:rsid w:val="00390163"/>
    <w:rsid w:val="00391F38"/>
    <w:rsid w:val="00392B6E"/>
    <w:rsid w:val="00392E14"/>
    <w:rsid w:val="00393515"/>
    <w:rsid w:val="003966B2"/>
    <w:rsid w:val="003A0626"/>
    <w:rsid w:val="003A0EE6"/>
    <w:rsid w:val="003A2098"/>
    <w:rsid w:val="003A249C"/>
    <w:rsid w:val="003A3941"/>
    <w:rsid w:val="003A42F7"/>
    <w:rsid w:val="003A7061"/>
    <w:rsid w:val="003B1843"/>
    <w:rsid w:val="003B2A6D"/>
    <w:rsid w:val="003B2B4D"/>
    <w:rsid w:val="003B2D46"/>
    <w:rsid w:val="003B35BD"/>
    <w:rsid w:val="003B3A7B"/>
    <w:rsid w:val="003B509E"/>
    <w:rsid w:val="003B5AA2"/>
    <w:rsid w:val="003B6366"/>
    <w:rsid w:val="003B6A03"/>
    <w:rsid w:val="003B76EC"/>
    <w:rsid w:val="003B7933"/>
    <w:rsid w:val="003C0066"/>
    <w:rsid w:val="003C02EF"/>
    <w:rsid w:val="003C16B7"/>
    <w:rsid w:val="003C194F"/>
    <w:rsid w:val="003C275E"/>
    <w:rsid w:val="003C381C"/>
    <w:rsid w:val="003C4385"/>
    <w:rsid w:val="003C46BE"/>
    <w:rsid w:val="003C4F8B"/>
    <w:rsid w:val="003C5697"/>
    <w:rsid w:val="003C57EF"/>
    <w:rsid w:val="003C5E54"/>
    <w:rsid w:val="003C61FE"/>
    <w:rsid w:val="003C6353"/>
    <w:rsid w:val="003C6496"/>
    <w:rsid w:val="003C73BD"/>
    <w:rsid w:val="003C79A9"/>
    <w:rsid w:val="003C7D42"/>
    <w:rsid w:val="003D0504"/>
    <w:rsid w:val="003D1307"/>
    <w:rsid w:val="003D17B6"/>
    <w:rsid w:val="003D272E"/>
    <w:rsid w:val="003D4B5C"/>
    <w:rsid w:val="003D5CF6"/>
    <w:rsid w:val="003D66FF"/>
    <w:rsid w:val="003D682A"/>
    <w:rsid w:val="003D71CF"/>
    <w:rsid w:val="003E0442"/>
    <w:rsid w:val="003E0D18"/>
    <w:rsid w:val="003E1415"/>
    <w:rsid w:val="003E1CC3"/>
    <w:rsid w:val="003E2053"/>
    <w:rsid w:val="003E2789"/>
    <w:rsid w:val="003E3155"/>
    <w:rsid w:val="003E329F"/>
    <w:rsid w:val="003E44F8"/>
    <w:rsid w:val="003E54A2"/>
    <w:rsid w:val="003E62FF"/>
    <w:rsid w:val="003E65B4"/>
    <w:rsid w:val="003E66A9"/>
    <w:rsid w:val="003E70C8"/>
    <w:rsid w:val="003E7B58"/>
    <w:rsid w:val="003F0B2D"/>
    <w:rsid w:val="003F2D02"/>
    <w:rsid w:val="003F2FD2"/>
    <w:rsid w:val="003F31C0"/>
    <w:rsid w:val="003F42FC"/>
    <w:rsid w:val="003F4507"/>
    <w:rsid w:val="003F46BF"/>
    <w:rsid w:val="003F4A39"/>
    <w:rsid w:val="003F6411"/>
    <w:rsid w:val="003F6C08"/>
    <w:rsid w:val="003F79FD"/>
    <w:rsid w:val="003F7B99"/>
    <w:rsid w:val="00401613"/>
    <w:rsid w:val="0040252E"/>
    <w:rsid w:val="004037DE"/>
    <w:rsid w:val="0040382E"/>
    <w:rsid w:val="004041C3"/>
    <w:rsid w:val="00404CDD"/>
    <w:rsid w:val="00406052"/>
    <w:rsid w:val="00407ECA"/>
    <w:rsid w:val="00410757"/>
    <w:rsid w:val="00411355"/>
    <w:rsid w:val="00411FFD"/>
    <w:rsid w:val="00412FFE"/>
    <w:rsid w:val="00413552"/>
    <w:rsid w:val="00414484"/>
    <w:rsid w:val="00417FDF"/>
    <w:rsid w:val="0042095F"/>
    <w:rsid w:val="0042184E"/>
    <w:rsid w:val="004221DE"/>
    <w:rsid w:val="00423200"/>
    <w:rsid w:val="00424895"/>
    <w:rsid w:val="00425107"/>
    <w:rsid w:val="004260AF"/>
    <w:rsid w:val="004267C5"/>
    <w:rsid w:val="0042694E"/>
    <w:rsid w:val="00426BF3"/>
    <w:rsid w:val="00427413"/>
    <w:rsid w:val="004279C8"/>
    <w:rsid w:val="00427CEF"/>
    <w:rsid w:val="004317FA"/>
    <w:rsid w:val="00431AC0"/>
    <w:rsid w:val="0043296F"/>
    <w:rsid w:val="004339C6"/>
    <w:rsid w:val="00435014"/>
    <w:rsid w:val="00435463"/>
    <w:rsid w:val="00435826"/>
    <w:rsid w:val="00435B1A"/>
    <w:rsid w:val="00435D14"/>
    <w:rsid w:val="00440A7A"/>
    <w:rsid w:val="00441179"/>
    <w:rsid w:val="00441636"/>
    <w:rsid w:val="00441CB3"/>
    <w:rsid w:val="00442742"/>
    <w:rsid w:val="00443211"/>
    <w:rsid w:val="004432D4"/>
    <w:rsid w:val="00443AFC"/>
    <w:rsid w:val="004448F8"/>
    <w:rsid w:val="00444B23"/>
    <w:rsid w:val="004459B2"/>
    <w:rsid w:val="00445AD9"/>
    <w:rsid w:val="004462EF"/>
    <w:rsid w:val="00446A97"/>
    <w:rsid w:val="00447186"/>
    <w:rsid w:val="00447CBF"/>
    <w:rsid w:val="00447D3B"/>
    <w:rsid w:val="004503A6"/>
    <w:rsid w:val="00450587"/>
    <w:rsid w:val="004510F4"/>
    <w:rsid w:val="00451310"/>
    <w:rsid w:val="004532C2"/>
    <w:rsid w:val="00453A0B"/>
    <w:rsid w:val="00453ED6"/>
    <w:rsid w:val="00454576"/>
    <w:rsid w:val="00454816"/>
    <w:rsid w:val="00455173"/>
    <w:rsid w:val="004555D6"/>
    <w:rsid w:val="004559EE"/>
    <w:rsid w:val="00456084"/>
    <w:rsid w:val="004566F8"/>
    <w:rsid w:val="004568CD"/>
    <w:rsid w:val="004572D8"/>
    <w:rsid w:val="00457C58"/>
    <w:rsid w:val="0046067D"/>
    <w:rsid w:val="004616EA"/>
    <w:rsid w:val="0046242E"/>
    <w:rsid w:val="00462F69"/>
    <w:rsid w:val="004635DD"/>
    <w:rsid w:val="00464A1B"/>
    <w:rsid w:val="00464B9E"/>
    <w:rsid w:val="0046674F"/>
    <w:rsid w:val="004670C3"/>
    <w:rsid w:val="00471419"/>
    <w:rsid w:val="004728DB"/>
    <w:rsid w:val="00474C3E"/>
    <w:rsid w:val="00475299"/>
    <w:rsid w:val="004756D3"/>
    <w:rsid w:val="00475B59"/>
    <w:rsid w:val="00476CE5"/>
    <w:rsid w:val="004773E9"/>
    <w:rsid w:val="00481126"/>
    <w:rsid w:val="00481BF6"/>
    <w:rsid w:val="00482186"/>
    <w:rsid w:val="004831E6"/>
    <w:rsid w:val="004839D8"/>
    <w:rsid w:val="00485EFF"/>
    <w:rsid w:val="00486F54"/>
    <w:rsid w:val="00487775"/>
    <w:rsid w:val="00487F15"/>
    <w:rsid w:val="0049026F"/>
    <w:rsid w:val="00490596"/>
    <w:rsid w:val="004913F9"/>
    <w:rsid w:val="00491A24"/>
    <w:rsid w:val="004925A9"/>
    <w:rsid w:val="0049324D"/>
    <w:rsid w:val="00493A26"/>
    <w:rsid w:val="004944F9"/>
    <w:rsid w:val="00495F37"/>
    <w:rsid w:val="004968A2"/>
    <w:rsid w:val="0049747F"/>
    <w:rsid w:val="004979E2"/>
    <w:rsid w:val="00497DBD"/>
    <w:rsid w:val="004A01D7"/>
    <w:rsid w:val="004A0206"/>
    <w:rsid w:val="004A1883"/>
    <w:rsid w:val="004A1C1A"/>
    <w:rsid w:val="004A2843"/>
    <w:rsid w:val="004A2E2A"/>
    <w:rsid w:val="004A3458"/>
    <w:rsid w:val="004A40A6"/>
    <w:rsid w:val="004A4C38"/>
    <w:rsid w:val="004A6764"/>
    <w:rsid w:val="004A7736"/>
    <w:rsid w:val="004A7AE5"/>
    <w:rsid w:val="004B0289"/>
    <w:rsid w:val="004B0644"/>
    <w:rsid w:val="004B10DD"/>
    <w:rsid w:val="004B17D3"/>
    <w:rsid w:val="004B1F8B"/>
    <w:rsid w:val="004B5747"/>
    <w:rsid w:val="004B584A"/>
    <w:rsid w:val="004B5E48"/>
    <w:rsid w:val="004B60D8"/>
    <w:rsid w:val="004B73DC"/>
    <w:rsid w:val="004B73F3"/>
    <w:rsid w:val="004B74EB"/>
    <w:rsid w:val="004B78A7"/>
    <w:rsid w:val="004C14D4"/>
    <w:rsid w:val="004C2449"/>
    <w:rsid w:val="004C3C45"/>
    <w:rsid w:val="004C5D28"/>
    <w:rsid w:val="004C5DE6"/>
    <w:rsid w:val="004C7986"/>
    <w:rsid w:val="004C7A80"/>
    <w:rsid w:val="004D0CA8"/>
    <w:rsid w:val="004D1307"/>
    <w:rsid w:val="004D24F2"/>
    <w:rsid w:val="004D2F1A"/>
    <w:rsid w:val="004D3928"/>
    <w:rsid w:val="004D3D41"/>
    <w:rsid w:val="004D3DBB"/>
    <w:rsid w:val="004D4965"/>
    <w:rsid w:val="004D4BA6"/>
    <w:rsid w:val="004D5168"/>
    <w:rsid w:val="004D51A6"/>
    <w:rsid w:val="004E0AAD"/>
    <w:rsid w:val="004E15F8"/>
    <w:rsid w:val="004E1739"/>
    <w:rsid w:val="004E1F6A"/>
    <w:rsid w:val="004E20DE"/>
    <w:rsid w:val="004E234F"/>
    <w:rsid w:val="004E2A04"/>
    <w:rsid w:val="004E30A6"/>
    <w:rsid w:val="004E3283"/>
    <w:rsid w:val="004E6C8D"/>
    <w:rsid w:val="004E6DCA"/>
    <w:rsid w:val="004E710F"/>
    <w:rsid w:val="004E789C"/>
    <w:rsid w:val="004F0D2A"/>
    <w:rsid w:val="004F4EC1"/>
    <w:rsid w:val="004F5341"/>
    <w:rsid w:val="004F5C46"/>
    <w:rsid w:val="004F5CF3"/>
    <w:rsid w:val="004F660C"/>
    <w:rsid w:val="004F7348"/>
    <w:rsid w:val="004F7D7F"/>
    <w:rsid w:val="004F7F08"/>
    <w:rsid w:val="004F7F78"/>
    <w:rsid w:val="005003DE"/>
    <w:rsid w:val="00501284"/>
    <w:rsid w:val="00501316"/>
    <w:rsid w:val="0050160B"/>
    <w:rsid w:val="00501D15"/>
    <w:rsid w:val="005022FF"/>
    <w:rsid w:val="00506530"/>
    <w:rsid w:val="00507C16"/>
    <w:rsid w:val="0051046F"/>
    <w:rsid w:val="00511851"/>
    <w:rsid w:val="00511918"/>
    <w:rsid w:val="00513945"/>
    <w:rsid w:val="00514E6B"/>
    <w:rsid w:val="00514EE9"/>
    <w:rsid w:val="00515FCF"/>
    <w:rsid w:val="0051606E"/>
    <w:rsid w:val="00520181"/>
    <w:rsid w:val="0052062A"/>
    <w:rsid w:val="00520D13"/>
    <w:rsid w:val="00523CE7"/>
    <w:rsid w:val="00524786"/>
    <w:rsid w:val="005270FE"/>
    <w:rsid w:val="00527435"/>
    <w:rsid w:val="00527760"/>
    <w:rsid w:val="00527A24"/>
    <w:rsid w:val="00527D70"/>
    <w:rsid w:val="00532199"/>
    <w:rsid w:val="00533319"/>
    <w:rsid w:val="00535B58"/>
    <w:rsid w:val="00536A07"/>
    <w:rsid w:val="005373F4"/>
    <w:rsid w:val="00537A93"/>
    <w:rsid w:val="00537FAB"/>
    <w:rsid w:val="00543014"/>
    <w:rsid w:val="00546F2A"/>
    <w:rsid w:val="00546F8A"/>
    <w:rsid w:val="00547B46"/>
    <w:rsid w:val="00550202"/>
    <w:rsid w:val="005502DD"/>
    <w:rsid w:val="00550B4B"/>
    <w:rsid w:val="00550C79"/>
    <w:rsid w:val="00550CBE"/>
    <w:rsid w:val="00551B2B"/>
    <w:rsid w:val="005525C5"/>
    <w:rsid w:val="005528AE"/>
    <w:rsid w:val="005528DE"/>
    <w:rsid w:val="0055311D"/>
    <w:rsid w:val="0055317E"/>
    <w:rsid w:val="00553E0E"/>
    <w:rsid w:val="00554879"/>
    <w:rsid w:val="00554D35"/>
    <w:rsid w:val="0055619F"/>
    <w:rsid w:val="00556278"/>
    <w:rsid w:val="0056312D"/>
    <w:rsid w:val="00563C96"/>
    <w:rsid w:val="00563D4A"/>
    <w:rsid w:val="00564197"/>
    <w:rsid w:val="00564445"/>
    <w:rsid w:val="00565073"/>
    <w:rsid w:val="00565227"/>
    <w:rsid w:val="005660E4"/>
    <w:rsid w:val="005667E8"/>
    <w:rsid w:val="00566A0C"/>
    <w:rsid w:val="005705FE"/>
    <w:rsid w:val="005713A5"/>
    <w:rsid w:val="00575F9D"/>
    <w:rsid w:val="0057766C"/>
    <w:rsid w:val="00577BDC"/>
    <w:rsid w:val="005810D3"/>
    <w:rsid w:val="0058129D"/>
    <w:rsid w:val="0058145F"/>
    <w:rsid w:val="0058216A"/>
    <w:rsid w:val="00582268"/>
    <w:rsid w:val="0058247E"/>
    <w:rsid w:val="00582A78"/>
    <w:rsid w:val="00582EBE"/>
    <w:rsid w:val="005830D6"/>
    <w:rsid w:val="00583995"/>
    <w:rsid w:val="00583E66"/>
    <w:rsid w:val="00585AB8"/>
    <w:rsid w:val="00587DCB"/>
    <w:rsid w:val="005914C6"/>
    <w:rsid w:val="00591A0C"/>
    <w:rsid w:val="00592FE8"/>
    <w:rsid w:val="00596D74"/>
    <w:rsid w:val="005A0D34"/>
    <w:rsid w:val="005A0EC1"/>
    <w:rsid w:val="005A1411"/>
    <w:rsid w:val="005A21D8"/>
    <w:rsid w:val="005A2EC5"/>
    <w:rsid w:val="005A42CC"/>
    <w:rsid w:val="005A4E45"/>
    <w:rsid w:val="005A77E3"/>
    <w:rsid w:val="005B00FE"/>
    <w:rsid w:val="005B154B"/>
    <w:rsid w:val="005C02C1"/>
    <w:rsid w:val="005C0B9D"/>
    <w:rsid w:val="005C10A6"/>
    <w:rsid w:val="005C3973"/>
    <w:rsid w:val="005C4633"/>
    <w:rsid w:val="005C4F1D"/>
    <w:rsid w:val="005C5C3F"/>
    <w:rsid w:val="005C6696"/>
    <w:rsid w:val="005C7CC2"/>
    <w:rsid w:val="005D03A5"/>
    <w:rsid w:val="005D3038"/>
    <w:rsid w:val="005D3E5D"/>
    <w:rsid w:val="005D516C"/>
    <w:rsid w:val="005D521D"/>
    <w:rsid w:val="005D5EC9"/>
    <w:rsid w:val="005D639F"/>
    <w:rsid w:val="005D714E"/>
    <w:rsid w:val="005D7367"/>
    <w:rsid w:val="005E0612"/>
    <w:rsid w:val="005E1090"/>
    <w:rsid w:val="005E2D5C"/>
    <w:rsid w:val="005E2EAA"/>
    <w:rsid w:val="005E31E5"/>
    <w:rsid w:val="005E3284"/>
    <w:rsid w:val="005E3575"/>
    <w:rsid w:val="005E4917"/>
    <w:rsid w:val="005E4E96"/>
    <w:rsid w:val="005E50CD"/>
    <w:rsid w:val="005E519D"/>
    <w:rsid w:val="005E5D8B"/>
    <w:rsid w:val="005E69A9"/>
    <w:rsid w:val="005E7938"/>
    <w:rsid w:val="005E7D72"/>
    <w:rsid w:val="005F0CDD"/>
    <w:rsid w:val="005F0E9B"/>
    <w:rsid w:val="005F1438"/>
    <w:rsid w:val="005F166D"/>
    <w:rsid w:val="005F3028"/>
    <w:rsid w:val="005F41E1"/>
    <w:rsid w:val="005F4970"/>
    <w:rsid w:val="005F51BE"/>
    <w:rsid w:val="005F51F2"/>
    <w:rsid w:val="005F5817"/>
    <w:rsid w:val="005F585A"/>
    <w:rsid w:val="005F597C"/>
    <w:rsid w:val="005F5D8B"/>
    <w:rsid w:val="005F6149"/>
    <w:rsid w:val="005F623B"/>
    <w:rsid w:val="005F648C"/>
    <w:rsid w:val="005F6B9E"/>
    <w:rsid w:val="005F7159"/>
    <w:rsid w:val="005F7CC1"/>
    <w:rsid w:val="0060050D"/>
    <w:rsid w:val="006006FE"/>
    <w:rsid w:val="0060149D"/>
    <w:rsid w:val="006023F6"/>
    <w:rsid w:val="006028F9"/>
    <w:rsid w:val="0060342A"/>
    <w:rsid w:val="006037A4"/>
    <w:rsid w:val="006047CC"/>
    <w:rsid w:val="00604E29"/>
    <w:rsid w:val="00605870"/>
    <w:rsid w:val="0060689F"/>
    <w:rsid w:val="00606EE9"/>
    <w:rsid w:val="0060704D"/>
    <w:rsid w:val="00607A13"/>
    <w:rsid w:val="00610DBA"/>
    <w:rsid w:val="00611483"/>
    <w:rsid w:val="00612641"/>
    <w:rsid w:val="006126A1"/>
    <w:rsid w:val="00612B7D"/>
    <w:rsid w:val="0061349F"/>
    <w:rsid w:val="006135B1"/>
    <w:rsid w:val="0061385F"/>
    <w:rsid w:val="00613E75"/>
    <w:rsid w:val="00614F89"/>
    <w:rsid w:val="0061532E"/>
    <w:rsid w:val="006153BA"/>
    <w:rsid w:val="00615963"/>
    <w:rsid w:val="006161BE"/>
    <w:rsid w:val="00616463"/>
    <w:rsid w:val="00617C24"/>
    <w:rsid w:val="00622147"/>
    <w:rsid w:val="00623821"/>
    <w:rsid w:val="00623BD0"/>
    <w:rsid w:val="006255E1"/>
    <w:rsid w:val="00626573"/>
    <w:rsid w:val="006270BF"/>
    <w:rsid w:val="00627563"/>
    <w:rsid w:val="00630169"/>
    <w:rsid w:val="00630BD4"/>
    <w:rsid w:val="00630D67"/>
    <w:rsid w:val="0063151D"/>
    <w:rsid w:val="00631F53"/>
    <w:rsid w:val="0063215E"/>
    <w:rsid w:val="00632642"/>
    <w:rsid w:val="006327FD"/>
    <w:rsid w:val="00632DD3"/>
    <w:rsid w:val="006341F0"/>
    <w:rsid w:val="0063455E"/>
    <w:rsid w:val="00636A06"/>
    <w:rsid w:val="00637018"/>
    <w:rsid w:val="00637E60"/>
    <w:rsid w:val="00640789"/>
    <w:rsid w:val="006416CB"/>
    <w:rsid w:val="0064219C"/>
    <w:rsid w:val="00642630"/>
    <w:rsid w:val="00643407"/>
    <w:rsid w:val="00643943"/>
    <w:rsid w:val="006440E6"/>
    <w:rsid w:val="006471DA"/>
    <w:rsid w:val="00647730"/>
    <w:rsid w:val="00647D51"/>
    <w:rsid w:val="006509FF"/>
    <w:rsid w:val="006511AD"/>
    <w:rsid w:val="0065201C"/>
    <w:rsid w:val="00653465"/>
    <w:rsid w:val="0065357D"/>
    <w:rsid w:val="00653C33"/>
    <w:rsid w:val="006545EF"/>
    <w:rsid w:val="006565F5"/>
    <w:rsid w:val="00656622"/>
    <w:rsid w:val="006568A5"/>
    <w:rsid w:val="0065699A"/>
    <w:rsid w:val="006617A8"/>
    <w:rsid w:val="00661E56"/>
    <w:rsid w:val="006621DD"/>
    <w:rsid w:val="00662D31"/>
    <w:rsid w:val="00664EC5"/>
    <w:rsid w:val="006665B8"/>
    <w:rsid w:val="006666A3"/>
    <w:rsid w:val="00666875"/>
    <w:rsid w:val="0066693C"/>
    <w:rsid w:val="00667A1D"/>
    <w:rsid w:val="006714E0"/>
    <w:rsid w:val="006717E0"/>
    <w:rsid w:val="0067282E"/>
    <w:rsid w:val="00672E03"/>
    <w:rsid w:val="00675F94"/>
    <w:rsid w:val="00676058"/>
    <w:rsid w:val="00676943"/>
    <w:rsid w:val="00676BF2"/>
    <w:rsid w:val="006770A4"/>
    <w:rsid w:val="00680354"/>
    <w:rsid w:val="006803E4"/>
    <w:rsid w:val="006823C8"/>
    <w:rsid w:val="006825D8"/>
    <w:rsid w:val="00682F92"/>
    <w:rsid w:val="006837B3"/>
    <w:rsid w:val="00683C68"/>
    <w:rsid w:val="0068439F"/>
    <w:rsid w:val="00684DB7"/>
    <w:rsid w:val="00685E93"/>
    <w:rsid w:val="006869DB"/>
    <w:rsid w:val="00687966"/>
    <w:rsid w:val="006907B3"/>
    <w:rsid w:val="00691BC8"/>
    <w:rsid w:val="006928FD"/>
    <w:rsid w:val="00693BB8"/>
    <w:rsid w:val="00693F09"/>
    <w:rsid w:val="00694530"/>
    <w:rsid w:val="006949B8"/>
    <w:rsid w:val="0069698D"/>
    <w:rsid w:val="006A1B98"/>
    <w:rsid w:val="006A23AB"/>
    <w:rsid w:val="006A3232"/>
    <w:rsid w:val="006A438C"/>
    <w:rsid w:val="006A49CD"/>
    <w:rsid w:val="006A4A73"/>
    <w:rsid w:val="006A4A93"/>
    <w:rsid w:val="006A5389"/>
    <w:rsid w:val="006A6073"/>
    <w:rsid w:val="006A6FF8"/>
    <w:rsid w:val="006A737B"/>
    <w:rsid w:val="006A7601"/>
    <w:rsid w:val="006A76BE"/>
    <w:rsid w:val="006B132A"/>
    <w:rsid w:val="006B15C1"/>
    <w:rsid w:val="006B284E"/>
    <w:rsid w:val="006B41BD"/>
    <w:rsid w:val="006B53B7"/>
    <w:rsid w:val="006B5B33"/>
    <w:rsid w:val="006B5C86"/>
    <w:rsid w:val="006B6341"/>
    <w:rsid w:val="006B7812"/>
    <w:rsid w:val="006B7CA8"/>
    <w:rsid w:val="006C1480"/>
    <w:rsid w:val="006C14E9"/>
    <w:rsid w:val="006C194E"/>
    <w:rsid w:val="006C1A61"/>
    <w:rsid w:val="006C1E9D"/>
    <w:rsid w:val="006C2416"/>
    <w:rsid w:val="006C282F"/>
    <w:rsid w:val="006C2944"/>
    <w:rsid w:val="006C2E9E"/>
    <w:rsid w:val="006C6414"/>
    <w:rsid w:val="006C64A9"/>
    <w:rsid w:val="006C6626"/>
    <w:rsid w:val="006C755E"/>
    <w:rsid w:val="006C77D5"/>
    <w:rsid w:val="006D08FA"/>
    <w:rsid w:val="006D0946"/>
    <w:rsid w:val="006D1D07"/>
    <w:rsid w:val="006D2FF9"/>
    <w:rsid w:val="006D4406"/>
    <w:rsid w:val="006D475D"/>
    <w:rsid w:val="006D4A7E"/>
    <w:rsid w:val="006D4F74"/>
    <w:rsid w:val="006D5586"/>
    <w:rsid w:val="006D6398"/>
    <w:rsid w:val="006D65B8"/>
    <w:rsid w:val="006D66B6"/>
    <w:rsid w:val="006D7B30"/>
    <w:rsid w:val="006E027B"/>
    <w:rsid w:val="006E07C2"/>
    <w:rsid w:val="006E0920"/>
    <w:rsid w:val="006E0E6E"/>
    <w:rsid w:val="006E0F2F"/>
    <w:rsid w:val="006E3B87"/>
    <w:rsid w:val="006E3E0A"/>
    <w:rsid w:val="006E4A43"/>
    <w:rsid w:val="006E4C0D"/>
    <w:rsid w:val="006E5BE7"/>
    <w:rsid w:val="006E7994"/>
    <w:rsid w:val="006F1174"/>
    <w:rsid w:val="006F1A1F"/>
    <w:rsid w:val="006F1EEA"/>
    <w:rsid w:val="006F1F3C"/>
    <w:rsid w:val="006F215E"/>
    <w:rsid w:val="006F2852"/>
    <w:rsid w:val="006F3486"/>
    <w:rsid w:val="006F5897"/>
    <w:rsid w:val="006F6803"/>
    <w:rsid w:val="00700C32"/>
    <w:rsid w:val="00700E70"/>
    <w:rsid w:val="00702446"/>
    <w:rsid w:val="007039EA"/>
    <w:rsid w:val="00703E9B"/>
    <w:rsid w:val="0070412E"/>
    <w:rsid w:val="00705863"/>
    <w:rsid w:val="0070590A"/>
    <w:rsid w:val="00707DDC"/>
    <w:rsid w:val="00710946"/>
    <w:rsid w:val="0071132A"/>
    <w:rsid w:val="00711C5C"/>
    <w:rsid w:val="00712E68"/>
    <w:rsid w:val="00713E1D"/>
    <w:rsid w:val="007140EC"/>
    <w:rsid w:val="007143C3"/>
    <w:rsid w:val="00714D4B"/>
    <w:rsid w:val="00714EC7"/>
    <w:rsid w:val="00715280"/>
    <w:rsid w:val="00716C6A"/>
    <w:rsid w:val="00716EB7"/>
    <w:rsid w:val="007175BC"/>
    <w:rsid w:val="007201DD"/>
    <w:rsid w:val="00721C75"/>
    <w:rsid w:val="007220E1"/>
    <w:rsid w:val="007231C8"/>
    <w:rsid w:val="00723395"/>
    <w:rsid w:val="00723606"/>
    <w:rsid w:val="00723A01"/>
    <w:rsid w:val="00725D26"/>
    <w:rsid w:val="00726A68"/>
    <w:rsid w:val="00726AC5"/>
    <w:rsid w:val="007274BD"/>
    <w:rsid w:val="0072797F"/>
    <w:rsid w:val="007279B5"/>
    <w:rsid w:val="007279FD"/>
    <w:rsid w:val="00727D8D"/>
    <w:rsid w:val="00727DBF"/>
    <w:rsid w:val="00727E41"/>
    <w:rsid w:val="007309EE"/>
    <w:rsid w:val="00730F3A"/>
    <w:rsid w:val="00731390"/>
    <w:rsid w:val="00731392"/>
    <w:rsid w:val="007327FA"/>
    <w:rsid w:val="00732D25"/>
    <w:rsid w:val="00733F0A"/>
    <w:rsid w:val="00735493"/>
    <w:rsid w:val="00736E11"/>
    <w:rsid w:val="00737DC2"/>
    <w:rsid w:val="007405BF"/>
    <w:rsid w:val="00740AE2"/>
    <w:rsid w:val="00740CD1"/>
    <w:rsid w:val="0074149E"/>
    <w:rsid w:val="007416BA"/>
    <w:rsid w:val="00741CEB"/>
    <w:rsid w:val="00742081"/>
    <w:rsid w:val="00742755"/>
    <w:rsid w:val="00742E3A"/>
    <w:rsid w:val="0074420B"/>
    <w:rsid w:val="007451F1"/>
    <w:rsid w:val="00745DCD"/>
    <w:rsid w:val="0074721B"/>
    <w:rsid w:val="0075002B"/>
    <w:rsid w:val="007504E6"/>
    <w:rsid w:val="00750617"/>
    <w:rsid w:val="007516F1"/>
    <w:rsid w:val="00752DC8"/>
    <w:rsid w:val="007536B7"/>
    <w:rsid w:val="007536D5"/>
    <w:rsid w:val="00753A74"/>
    <w:rsid w:val="00753B70"/>
    <w:rsid w:val="007542EB"/>
    <w:rsid w:val="007547E8"/>
    <w:rsid w:val="00755139"/>
    <w:rsid w:val="0075579F"/>
    <w:rsid w:val="007557AA"/>
    <w:rsid w:val="007559AF"/>
    <w:rsid w:val="007569C4"/>
    <w:rsid w:val="00760A05"/>
    <w:rsid w:val="0076351E"/>
    <w:rsid w:val="007635A7"/>
    <w:rsid w:val="00763FDF"/>
    <w:rsid w:val="0076479C"/>
    <w:rsid w:val="00767EE8"/>
    <w:rsid w:val="007704F8"/>
    <w:rsid w:val="007716EA"/>
    <w:rsid w:val="00772377"/>
    <w:rsid w:val="00772D22"/>
    <w:rsid w:val="00773292"/>
    <w:rsid w:val="00773316"/>
    <w:rsid w:val="00773B22"/>
    <w:rsid w:val="00773C34"/>
    <w:rsid w:val="0078231A"/>
    <w:rsid w:val="0078401C"/>
    <w:rsid w:val="007849D1"/>
    <w:rsid w:val="007855E9"/>
    <w:rsid w:val="00785B97"/>
    <w:rsid w:val="007860BC"/>
    <w:rsid w:val="00791179"/>
    <w:rsid w:val="0079165D"/>
    <w:rsid w:val="00793C7D"/>
    <w:rsid w:val="00794094"/>
    <w:rsid w:val="00794377"/>
    <w:rsid w:val="00794B46"/>
    <w:rsid w:val="00794B66"/>
    <w:rsid w:val="00794B68"/>
    <w:rsid w:val="00794E3D"/>
    <w:rsid w:val="00795055"/>
    <w:rsid w:val="007964B3"/>
    <w:rsid w:val="00797108"/>
    <w:rsid w:val="00797AF4"/>
    <w:rsid w:val="007A018E"/>
    <w:rsid w:val="007A21D1"/>
    <w:rsid w:val="007A21D9"/>
    <w:rsid w:val="007A290D"/>
    <w:rsid w:val="007A2A0A"/>
    <w:rsid w:val="007A3985"/>
    <w:rsid w:val="007A485C"/>
    <w:rsid w:val="007A4EF5"/>
    <w:rsid w:val="007A649C"/>
    <w:rsid w:val="007A7A26"/>
    <w:rsid w:val="007B0271"/>
    <w:rsid w:val="007B1082"/>
    <w:rsid w:val="007B2D85"/>
    <w:rsid w:val="007B2F97"/>
    <w:rsid w:val="007B563D"/>
    <w:rsid w:val="007B5A9D"/>
    <w:rsid w:val="007B64E6"/>
    <w:rsid w:val="007B67A6"/>
    <w:rsid w:val="007B7ADF"/>
    <w:rsid w:val="007C0664"/>
    <w:rsid w:val="007C177A"/>
    <w:rsid w:val="007C1C1E"/>
    <w:rsid w:val="007C2B3B"/>
    <w:rsid w:val="007C2D56"/>
    <w:rsid w:val="007C3AD8"/>
    <w:rsid w:val="007C3E2B"/>
    <w:rsid w:val="007C4966"/>
    <w:rsid w:val="007C6487"/>
    <w:rsid w:val="007C7847"/>
    <w:rsid w:val="007C79AC"/>
    <w:rsid w:val="007D189F"/>
    <w:rsid w:val="007D1991"/>
    <w:rsid w:val="007D19D2"/>
    <w:rsid w:val="007D1DE4"/>
    <w:rsid w:val="007D264C"/>
    <w:rsid w:val="007D31AC"/>
    <w:rsid w:val="007D3852"/>
    <w:rsid w:val="007D46DD"/>
    <w:rsid w:val="007D47F7"/>
    <w:rsid w:val="007D4EBA"/>
    <w:rsid w:val="007D4F06"/>
    <w:rsid w:val="007D656B"/>
    <w:rsid w:val="007E2E1A"/>
    <w:rsid w:val="007E3111"/>
    <w:rsid w:val="007E31EE"/>
    <w:rsid w:val="007E4073"/>
    <w:rsid w:val="007E489A"/>
    <w:rsid w:val="007E4E80"/>
    <w:rsid w:val="007E5CA8"/>
    <w:rsid w:val="007E5E6C"/>
    <w:rsid w:val="007E68F3"/>
    <w:rsid w:val="007E7054"/>
    <w:rsid w:val="007E7689"/>
    <w:rsid w:val="007E79A3"/>
    <w:rsid w:val="007F1287"/>
    <w:rsid w:val="007F2B59"/>
    <w:rsid w:val="007F3C04"/>
    <w:rsid w:val="007F3C24"/>
    <w:rsid w:val="007F3E32"/>
    <w:rsid w:val="007F4172"/>
    <w:rsid w:val="007F4E81"/>
    <w:rsid w:val="007F5AF1"/>
    <w:rsid w:val="007F6935"/>
    <w:rsid w:val="007F6EEF"/>
    <w:rsid w:val="007F7DB2"/>
    <w:rsid w:val="008005A3"/>
    <w:rsid w:val="00800B49"/>
    <w:rsid w:val="00800BB7"/>
    <w:rsid w:val="00801074"/>
    <w:rsid w:val="00801CDE"/>
    <w:rsid w:val="0080247E"/>
    <w:rsid w:val="00802D0B"/>
    <w:rsid w:val="00803E6E"/>
    <w:rsid w:val="00804484"/>
    <w:rsid w:val="0080480B"/>
    <w:rsid w:val="0080539C"/>
    <w:rsid w:val="00805ECA"/>
    <w:rsid w:val="00806A64"/>
    <w:rsid w:val="00806AD1"/>
    <w:rsid w:val="00807E52"/>
    <w:rsid w:val="008102CE"/>
    <w:rsid w:val="0081157D"/>
    <w:rsid w:val="00811BEE"/>
    <w:rsid w:val="00813097"/>
    <w:rsid w:val="008138FE"/>
    <w:rsid w:val="00813DEC"/>
    <w:rsid w:val="0081407E"/>
    <w:rsid w:val="00814376"/>
    <w:rsid w:val="00814A9D"/>
    <w:rsid w:val="00816225"/>
    <w:rsid w:val="0081682A"/>
    <w:rsid w:val="00816C62"/>
    <w:rsid w:val="00817198"/>
    <w:rsid w:val="00817256"/>
    <w:rsid w:val="00821E6F"/>
    <w:rsid w:val="00822086"/>
    <w:rsid w:val="008251DD"/>
    <w:rsid w:val="008259EF"/>
    <w:rsid w:val="00826965"/>
    <w:rsid w:val="00826BD9"/>
    <w:rsid w:val="00831C3E"/>
    <w:rsid w:val="008320C5"/>
    <w:rsid w:val="00832520"/>
    <w:rsid w:val="00832D52"/>
    <w:rsid w:val="00832DA5"/>
    <w:rsid w:val="00833FE4"/>
    <w:rsid w:val="008345D9"/>
    <w:rsid w:val="00834E22"/>
    <w:rsid w:val="008359DF"/>
    <w:rsid w:val="00836086"/>
    <w:rsid w:val="00836128"/>
    <w:rsid w:val="0083755B"/>
    <w:rsid w:val="00837D13"/>
    <w:rsid w:val="00841250"/>
    <w:rsid w:val="00841993"/>
    <w:rsid w:val="00841A62"/>
    <w:rsid w:val="00844996"/>
    <w:rsid w:val="00844F7B"/>
    <w:rsid w:val="00845244"/>
    <w:rsid w:val="00846F0C"/>
    <w:rsid w:val="00847505"/>
    <w:rsid w:val="008477AF"/>
    <w:rsid w:val="008501AE"/>
    <w:rsid w:val="00851CBC"/>
    <w:rsid w:val="00851EC8"/>
    <w:rsid w:val="00853020"/>
    <w:rsid w:val="008531E0"/>
    <w:rsid w:val="00853C37"/>
    <w:rsid w:val="008560BA"/>
    <w:rsid w:val="00860389"/>
    <w:rsid w:val="0086237F"/>
    <w:rsid w:val="008623E9"/>
    <w:rsid w:val="008634CD"/>
    <w:rsid w:val="0086553A"/>
    <w:rsid w:val="00866FEB"/>
    <w:rsid w:val="0086778E"/>
    <w:rsid w:val="00870F28"/>
    <w:rsid w:val="00871664"/>
    <w:rsid w:val="008716A7"/>
    <w:rsid w:val="00874354"/>
    <w:rsid w:val="0087452A"/>
    <w:rsid w:val="00874B0D"/>
    <w:rsid w:val="00875BA4"/>
    <w:rsid w:val="008762D5"/>
    <w:rsid w:val="00882EF7"/>
    <w:rsid w:val="00883227"/>
    <w:rsid w:val="00883685"/>
    <w:rsid w:val="00883927"/>
    <w:rsid w:val="008845F9"/>
    <w:rsid w:val="00884886"/>
    <w:rsid w:val="008849DD"/>
    <w:rsid w:val="00884F5A"/>
    <w:rsid w:val="008866C3"/>
    <w:rsid w:val="00886741"/>
    <w:rsid w:val="008902AA"/>
    <w:rsid w:val="00891D22"/>
    <w:rsid w:val="00891FCF"/>
    <w:rsid w:val="00892A3F"/>
    <w:rsid w:val="00893618"/>
    <w:rsid w:val="00893772"/>
    <w:rsid w:val="00893E4A"/>
    <w:rsid w:val="0089427E"/>
    <w:rsid w:val="00894FD0"/>
    <w:rsid w:val="008969A7"/>
    <w:rsid w:val="00896C93"/>
    <w:rsid w:val="00896D1B"/>
    <w:rsid w:val="00896E9D"/>
    <w:rsid w:val="0089731C"/>
    <w:rsid w:val="008976F4"/>
    <w:rsid w:val="0089774C"/>
    <w:rsid w:val="008A0155"/>
    <w:rsid w:val="008A082C"/>
    <w:rsid w:val="008A0AE0"/>
    <w:rsid w:val="008A1717"/>
    <w:rsid w:val="008A1EE1"/>
    <w:rsid w:val="008A2E58"/>
    <w:rsid w:val="008A33FF"/>
    <w:rsid w:val="008A4609"/>
    <w:rsid w:val="008A4BB3"/>
    <w:rsid w:val="008A4EE8"/>
    <w:rsid w:val="008A4EF0"/>
    <w:rsid w:val="008A636C"/>
    <w:rsid w:val="008A6E7B"/>
    <w:rsid w:val="008A7A11"/>
    <w:rsid w:val="008A7D19"/>
    <w:rsid w:val="008B0935"/>
    <w:rsid w:val="008B0BD7"/>
    <w:rsid w:val="008B1747"/>
    <w:rsid w:val="008B2216"/>
    <w:rsid w:val="008B29B9"/>
    <w:rsid w:val="008B4142"/>
    <w:rsid w:val="008B44CF"/>
    <w:rsid w:val="008B5F5B"/>
    <w:rsid w:val="008B62F7"/>
    <w:rsid w:val="008B6327"/>
    <w:rsid w:val="008B7730"/>
    <w:rsid w:val="008C0DDA"/>
    <w:rsid w:val="008C0FC1"/>
    <w:rsid w:val="008C23C6"/>
    <w:rsid w:val="008C3344"/>
    <w:rsid w:val="008C4812"/>
    <w:rsid w:val="008C4F19"/>
    <w:rsid w:val="008C65E2"/>
    <w:rsid w:val="008C6A81"/>
    <w:rsid w:val="008C6DCE"/>
    <w:rsid w:val="008C7C61"/>
    <w:rsid w:val="008C7D95"/>
    <w:rsid w:val="008D0673"/>
    <w:rsid w:val="008D0844"/>
    <w:rsid w:val="008D1D5F"/>
    <w:rsid w:val="008D348C"/>
    <w:rsid w:val="008D3A73"/>
    <w:rsid w:val="008D3D2A"/>
    <w:rsid w:val="008D4D76"/>
    <w:rsid w:val="008D4ED9"/>
    <w:rsid w:val="008D55D4"/>
    <w:rsid w:val="008D5705"/>
    <w:rsid w:val="008D5C1B"/>
    <w:rsid w:val="008E064D"/>
    <w:rsid w:val="008E0ECF"/>
    <w:rsid w:val="008E24CC"/>
    <w:rsid w:val="008E3042"/>
    <w:rsid w:val="008E32AE"/>
    <w:rsid w:val="008E48AE"/>
    <w:rsid w:val="008E57BB"/>
    <w:rsid w:val="008E5B48"/>
    <w:rsid w:val="008E6A21"/>
    <w:rsid w:val="008E7355"/>
    <w:rsid w:val="008E7356"/>
    <w:rsid w:val="008E7628"/>
    <w:rsid w:val="008F0F5C"/>
    <w:rsid w:val="008F1529"/>
    <w:rsid w:val="008F1537"/>
    <w:rsid w:val="008F1992"/>
    <w:rsid w:val="008F3DC1"/>
    <w:rsid w:val="008F4546"/>
    <w:rsid w:val="008F761F"/>
    <w:rsid w:val="00903D28"/>
    <w:rsid w:val="00903FF4"/>
    <w:rsid w:val="00905263"/>
    <w:rsid w:val="009052D1"/>
    <w:rsid w:val="009066B2"/>
    <w:rsid w:val="00907B06"/>
    <w:rsid w:val="00911718"/>
    <w:rsid w:val="0091171A"/>
    <w:rsid w:val="00911770"/>
    <w:rsid w:val="00911DED"/>
    <w:rsid w:val="00912205"/>
    <w:rsid w:val="0091247A"/>
    <w:rsid w:val="0091255D"/>
    <w:rsid w:val="00912C50"/>
    <w:rsid w:val="00912D81"/>
    <w:rsid w:val="00913B55"/>
    <w:rsid w:val="00914533"/>
    <w:rsid w:val="00915DFA"/>
    <w:rsid w:val="00916A6C"/>
    <w:rsid w:val="00916C34"/>
    <w:rsid w:val="009200E6"/>
    <w:rsid w:val="00920DC9"/>
    <w:rsid w:val="00921BE3"/>
    <w:rsid w:val="00921E7C"/>
    <w:rsid w:val="00923B8E"/>
    <w:rsid w:val="00923F49"/>
    <w:rsid w:val="00924774"/>
    <w:rsid w:val="00925626"/>
    <w:rsid w:val="00925BE2"/>
    <w:rsid w:val="00926900"/>
    <w:rsid w:val="00927152"/>
    <w:rsid w:val="009308E4"/>
    <w:rsid w:val="009310AA"/>
    <w:rsid w:val="00931C1E"/>
    <w:rsid w:val="00933096"/>
    <w:rsid w:val="009335B1"/>
    <w:rsid w:val="00933858"/>
    <w:rsid w:val="00934998"/>
    <w:rsid w:val="00934B7A"/>
    <w:rsid w:val="00935944"/>
    <w:rsid w:val="00935F87"/>
    <w:rsid w:val="00936C28"/>
    <w:rsid w:val="0093725D"/>
    <w:rsid w:val="009379F4"/>
    <w:rsid w:val="00937E2C"/>
    <w:rsid w:val="00937E61"/>
    <w:rsid w:val="00940959"/>
    <w:rsid w:val="00941031"/>
    <w:rsid w:val="00942012"/>
    <w:rsid w:val="00942207"/>
    <w:rsid w:val="00943CB8"/>
    <w:rsid w:val="00944E72"/>
    <w:rsid w:val="00945687"/>
    <w:rsid w:val="00946D2B"/>
    <w:rsid w:val="00947562"/>
    <w:rsid w:val="0094797A"/>
    <w:rsid w:val="00947E7A"/>
    <w:rsid w:val="00950AF6"/>
    <w:rsid w:val="00950EE0"/>
    <w:rsid w:val="009511D3"/>
    <w:rsid w:val="00951240"/>
    <w:rsid w:val="00951BDB"/>
    <w:rsid w:val="0095205B"/>
    <w:rsid w:val="00952EAC"/>
    <w:rsid w:val="00953164"/>
    <w:rsid w:val="009531DF"/>
    <w:rsid w:val="00954B16"/>
    <w:rsid w:val="009556CF"/>
    <w:rsid w:val="009564F3"/>
    <w:rsid w:val="00957B8B"/>
    <w:rsid w:val="00957E44"/>
    <w:rsid w:val="00960F74"/>
    <w:rsid w:val="00961164"/>
    <w:rsid w:val="009611C0"/>
    <w:rsid w:val="00962164"/>
    <w:rsid w:val="00962757"/>
    <w:rsid w:val="009634E3"/>
    <w:rsid w:val="009636F6"/>
    <w:rsid w:val="009638A2"/>
    <w:rsid w:val="00963CA0"/>
    <w:rsid w:val="009640B5"/>
    <w:rsid w:val="00964C20"/>
    <w:rsid w:val="00965746"/>
    <w:rsid w:val="00967901"/>
    <w:rsid w:val="0097050A"/>
    <w:rsid w:val="00971719"/>
    <w:rsid w:val="00971773"/>
    <w:rsid w:val="009718C9"/>
    <w:rsid w:val="009719AA"/>
    <w:rsid w:val="00971CF1"/>
    <w:rsid w:val="00972580"/>
    <w:rsid w:val="009727C1"/>
    <w:rsid w:val="0097327B"/>
    <w:rsid w:val="009736CB"/>
    <w:rsid w:val="0097478A"/>
    <w:rsid w:val="00974D42"/>
    <w:rsid w:val="0097543A"/>
    <w:rsid w:val="009758B6"/>
    <w:rsid w:val="00975B52"/>
    <w:rsid w:val="00977083"/>
    <w:rsid w:val="00977608"/>
    <w:rsid w:val="0097777C"/>
    <w:rsid w:val="00977979"/>
    <w:rsid w:val="009779D3"/>
    <w:rsid w:val="00977A45"/>
    <w:rsid w:val="00977A78"/>
    <w:rsid w:val="00977AD4"/>
    <w:rsid w:val="00977CEE"/>
    <w:rsid w:val="00980735"/>
    <w:rsid w:val="00980806"/>
    <w:rsid w:val="00980AD9"/>
    <w:rsid w:val="00981EB9"/>
    <w:rsid w:val="0098475D"/>
    <w:rsid w:val="0098491D"/>
    <w:rsid w:val="0098515A"/>
    <w:rsid w:val="00985C08"/>
    <w:rsid w:val="00986159"/>
    <w:rsid w:val="009903C9"/>
    <w:rsid w:val="00990761"/>
    <w:rsid w:val="009907EE"/>
    <w:rsid w:val="0099285A"/>
    <w:rsid w:val="00993F19"/>
    <w:rsid w:val="009945C0"/>
    <w:rsid w:val="009945CC"/>
    <w:rsid w:val="009957A0"/>
    <w:rsid w:val="009967E7"/>
    <w:rsid w:val="00996B31"/>
    <w:rsid w:val="0099747F"/>
    <w:rsid w:val="009979A6"/>
    <w:rsid w:val="00997EE5"/>
    <w:rsid w:val="00997FE9"/>
    <w:rsid w:val="009A0989"/>
    <w:rsid w:val="009A0EFB"/>
    <w:rsid w:val="009A1602"/>
    <w:rsid w:val="009A1AC0"/>
    <w:rsid w:val="009A20C3"/>
    <w:rsid w:val="009A3E1B"/>
    <w:rsid w:val="009A45F9"/>
    <w:rsid w:val="009A4D3F"/>
    <w:rsid w:val="009A6123"/>
    <w:rsid w:val="009A696B"/>
    <w:rsid w:val="009A7096"/>
    <w:rsid w:val="009A766D"/>
    <w:rsid w:val="009A7CEC"/>
    <w:rsid w:val="009B0920"/>
    <w:rsid w:val="009B25DA"/>
    <w:rsid w:val="009B26A1"/>
    <w:rsid w:val="009B2EC5"/>
    <w:rsid w:val="009B340F"/>
    <w:rsid w:val="009B40FD"/>
    <w:rsid w:val="009B4E32"/>
    <w:rsid w:val="009B4E60"/>
    <w:rsid w:val="009B65F1"/>
    <w:rsid w:val="009B7F75"/>
    <w:rsid w:val="009C019B"/>
    <w:rsid w:val="009C0DFB"/>
    <w:rsid w:val="009C1DBD"/>
    <w:rsid w:val="009C3247"/>
    <w:rsid w:val="009C4185"/>
    <w:rsid w:val="009C424C"/>
    <w:rsid w:val="009C5675"/>
    <w:rsid w:val="009C6F1C"/>
    <w:rsid w:val="009D00B1"/>
    <w:rsid w:val="009D3E83"/>
    <w:rsid w:val="009D5EED"/>
    <w:rsid w:val="009D6A04"/>
    <w:rsid w:val="009D6BAC"/>
    <w:rsid w:val="009D6C7F"/>
    <w:rsid w:val="009D79C5"/>
    <w:rsid w:val="009D7A47"/>
    <w:rsid w:val="009E0041"/>
    <w:rsid w:val="009E017B"/>
    <w:rsid w:val="009E023C"/>
    <w:rsid w:val="009E08BB"/>
    <w:rsid w:val="009E113A"/>
    <w:rsid w:val="009E2ED7"/>
    <w:rsid w:val="009E3973"/>
    <w:rsid w:val="009E4DBF"/>
    <w:rsid w:val="009E60C6"/>
    <w:rsid w:val="009E70EF"/>
    <w:rsid w:val="009E795E"/>
    <w:rsid w:val="009E7A3C"/>
    <w:rsid w:val="009F181A"/>
    <w:rsid w:val="009F1987"/>
    <w:rsid w:val="009F2DC4"/>
    <w:rsid w:val="009F32EE"/>
    <w:rsid w:val="009F375C"/>
    <w:rsid w:val="009F3AA9"/>
    <w:rsid w:val="009F5056"/>
    <w:rsid w:val="009F5D3D"/>
    <w:rsid w:val="009F625C"/>
    <w:rsid w:val="009F6735"/>
    <w:rsid w:val="009F7458"/>
    <w:rsid w:val="009F79F9"/>
    <w:rsid w:val="009F7F9F"/>
    <w:rsid w:val="00A00E47"/>
    <w:rsid w:val="00A01856"/>
    <w:rsid w:val="00A025DE"/>
    <w:rsid w:val="00A02EDB"/>
    <w:rsid w:val="00A035B4"/>
    <w:rsid w:val="00A03ABE"/>
    <w:rsid w:val="00A04E57"/>
    <w:rsid w:val="00A0587D"/>
    <w:rsid w:val="00A07FBF"/>
    <w:rsid w:val="00A112B1"/>
    <w:rsid w:val="00A1159F"/>
    <w:rsid w:val="00A11B2E"/>
    <w:rsid w:val="00A11C8E"/>
    <w:rsid w:val="00A11D75"/>
    <w:rsid w:val="00A123D2"/>
    <w:rsid w:val="00A13C65"/>
    <w:rsid w:val="00A13F95"/>
    <w:rsid w:val="00A14AF8"/>
    <w:rsid w:val="00A14B85"/>
    <w:rsid w:val="00A17291"/>
    <w:rsid w:val="00A17DF5"/>
    <w:rsid w:val="00A20711"/>
    <w:rsid w:val="00A20716"/>
    <w:rsid w:val="00A20D7E"/>
    <w:rsid w:val="00A221D8"/>
    <w:rsid w:val="00A23904"/>
    <w:rsid w:val="00A23A4A"/>
    <w:rsid w:val="00A24DE8"/>
    <w:rsid w:val="00A24F9B"/>
    <w:rsid w:val="00A26582"/>
    <w:rsid w:val="00A32F92"/>
    <w:rsid w:val="00A339C2"/>
    <w:rsid w:val="00A33A69"/>
    <w:rsid w:val="00A34CB0"/>
    <w:rsid w:val="00A350E5"/>
    <w:rsid w:val="00A3577F"/>
    <w:rsid w:val="00A35E0E"/>
    <w:rsid w:val="00A361BD"/>
    <w:rsid w:val="00A363AC"/>
    <w:rsid w:val="00A373E6"/>
    <w:rsid w:val="00A37A25"/>
    <w:rsid w:val="00A37EBA"/>
    <w:rsid w:val="00A413B2"/>
    <w:rsid w:val="00A41695"/>
    <w:rsid w:val="00A43935"/>
    <w:rsid w:val="00A43AC1"/>
    <w:rsid w:val="00A44520"/>
    <w:rsid w:val="00A44BA7"/>
    <w:rsid w:val="00A453F5"/>
    <w:rsid w:val="00A45BFB"/>
    <w:rsid w:val="00A46266"/>
    <w:rsid w:val="00A473F6"/>
    <w:rsid w:val="00A47614"/>
    <w:rsid w:val="00A5014F"/>
    <w:rsid w:val="00A50D34"/>
    <w:rsid w:val="00A523EA"/>
    <w:rsid w:val="00A52850"/>
    <w:rsid w:val="00A52854"/>
    <w:rsid w:val="00A52BF1"/>
    <w:rsid w:val="00A54236"/>
    <w:rsid w:val="00A54E47"/>
    <w:rsid w:val="00A54E92"/>
    <w:rsid w:val="00A5515D"/>
    <w:rsid w:val="00A5524A"/>
    <w:rsid w:val="00A5581C"/>
    <w:rsid w:val="00A55B9A"/>
    <w:rsid w:val="00A56902"/>
    <w:rsid w:val="00A56C8D"/>
    <w:rsid w:val="00A57A66"/>
    <w:rsid w:val="00A603BF"/>
    <w:rsid w:val="00A609FE"/>
    <w:rsid w:val="00A60AB2"/>
    <w:rsid w:val="00A61BFD"/>
    <w:rsid w:val="00A6210E"/>
    <w:rsid w:val="00A626A2"/>
    <w:rsid w:val="00A62792"/>
    <w:rsid w:val="00A62FAB"/>
    <w:rsid w:val="00A63051"/>
    <w:rsid w:val="00A65E0C"/>
    <w:rsid w:val="00A66A7E"/>
    <w:rsid w:val="00A67556"/>
    <w:rsid w:val="00A6761A"/>
    <w:rsid w:val="00A70F59"/>
    <w:rsid w:val="00A71EC4"/>
    <w:rsid w:val="00A74A36"/>
    <w:rsid w:val="00A777C5"/>
    <w:rsid w:val="00A80F19"/>
    <w:rsid w:val="00A82576"/>
    <w:rsid w:val="00A85624"/>
    <w:rsid w:val="00A86106"/>
    <w:rsid w:val="00A877F2"/>
    <w:rsid w:val="00A87FBF"/>
    <w:rsid w:val="00A9005B"/>
    <w:rsid w:val="00A90E86"/>
    <w:rsid w:val="00A91872"/>
    <w:rsid w:val="00A91DAA"/>
    <w:rsid w:val="00A9418B"/>
    <w:rsid w:val="00A94623"/>
    <w:rsid w:val="00A9552B"/>
    <w:rsid w:val="00A9555B"/>
    <w:rsid w:val="00A955DD"/>
    <w:rsid w:val="00A960B8"/>
    <w:rsid w:val="00A962CC"/>
    <w:rsid w:val="00A969AD"/>
    <w:rsid w:val="00A97544"/>
    <w:rsid w:val="00AA0673"/>
    <w:rsid w:val="00AA077F"/>
    <w:rsid w:val="00AA096E"/>
    <w:rsid w:val="00AA0AB2"/>
    <w:rsid w:val="00AA1325"/>
    <w:rsid w:val="00AA15F9"/>
    <w:rsid w:val="00AA328D"/>
    <w:rsid w:val="00AA45C4"/>
    <w:rsid w:val="00AA47CA"/>
    <w:rsid w:val="00AA48A7"/>
    <w:rsid w:val="00AA4B62"/>
    <w:rsid w:val="00AA4E87"/>
    <w:rsid w:val="00AA5D90"/>
    <w:rsid w:val="00AA68BC"/>
    <w:rsid w:val="00AA77E1"/>
    <w:rsid w:val="00AA7D86"/>
    <w:rsid w:val="00AB07E2"/>
    <w:rsid w:val="00AB10E6"/>
    <w:rsid w:val="00AB1F12"/>
    <w:rsid w:val="00AB2457"/>
    <w:rsid w:val="00AB3446"/>
    <w:rsid w:val="00AB3B60"/>
    <w:rsid w:val="00AB3E8E"/>
    <w:rsid w:val="00AC0524"/>
    <w:rsid w:val="00AC0A4B"/>
    <w:rsid w:val="00AC140F"/>
    <w:rsid w:val="00AC327A"/>
    <w:rsid w:val="00AC3BE4"/>
    <w:rsid w:val="00AC4420"/>
    <w:rsid w:val="00AC4FC0"/>
    <w:rsid w:val="00AC500C"/>
    <w:rsid w:val="00AC5F0E"/>
    <w:rsid w:val="00AC6B27"/>
    <w:rsid w:val="00AC7096"/>
    <w:rsid w:val="00AD1328"/>
    <w:rsid w:val="00AD2F53"/>
    <w:rsid w:val="00AD34B3"/>
    <w:rsid w:val="00AD4348"/>
    <w:rsid w:val="00AD523B"/>
    <w:rsid w:val="00AD52D9"/>
    <w:rsid w:val="00AD5507"/>
    <w:rsid w:val="00AD5C1D"/>
    <w:rsid w:val="00AD6944"/>
    <w:rsid w:val="00AD7AAC"/>
    <w:rsid w:val="00AD7B88"/>
    <w:rsid w:val="00AD7D08"/>
    <w:rsid w:val="00AE0149"/>
    <w:rsid w:val="00AE02E1"/>
    <w:rsid w:val="00AE0A1C"/>
    <w:rsid w:val="00AE116D"/>
    <w:rsid w:val="00AE1391"/>
    <w:rsid w:val="00AE2FB1"/>
    <w:rsid w:val="00AE391E"/>
    <w:rsid w:val="00AE4C4F"/>
    <w:rsid w:val="00AE5410"/>
    <w:rsid w:val="00AE5E1E"/>
    <w:rsid w:val="00AE6046"/>
    <w:rsid w:val="00AE6095"/>
    <w:rsid w:val="00AE61E8"/>
    <w:rsid w:val="00AE6725"/>
    <w:rsid w:val="00AE6AEB"/>
    <w:rsid w:val="00AE711D"/>
    <w:rsid w:val="00AE74C6"/>
    <w:rsid w:val="00AE7839"/>
    <w:rsid w:val="00AF017B"/>
    <w:rsid w:val="00AF1512"/>
    <w:rsid w:val="00AF2073"/>
    <w:rsid w:val="00AF216D"/>
    <w:rsid w:val="00AF2F6B"/>
    <w:rsid w:val="00AF3995"/>
    <w:rsid w:val="00AF3EA2"/>
    <w:rsid w:val="00AF4165"/>
    <w:rsid w:val="00AF498C"/>
    <w:rsid w:val="00AF5824"/>
    <w:rsid w:val="00AF61AA"/>
    <w:rsid w:val="00AF67FB"/>
    <w:rsid w:val="00AF6B65"/>
    <w:rsid w:val="00AF73C9"/>
    <w:rsid w:val="00B008DE"/>
    <w:rsid w:val="00B02FF9"/>
    <w:rsid w:val="00B03FEE"/>
    <w:rsid w:val="00B04779"/>
    <w:rsid w:val="00B051B7"/>
    <w:rsid w:val="00B05E9F"/>
    <w:rsid w:val="00B06751"/>
    <w:rsid w:val="00B06D64"/>
    <w:rsid w:val="00B07327"/>
    <w:rsid w:val="00B079C9"/>
    <w:rsid w:val="00B10B82"/>
    <w:rsid w:val="00B1105B"/>
    <w:rsid w:val="00B114D5"/>
    <w:rsid w:val="00B12710"/>
    <w:rsid w:val="00B12C73"/>
    <w:rsid w:val="00B12CBE"/>
    <w:rsid w:val="00B15F4B"/>
    <w:rsid w:val="00B17213"/>
    <w:rsid w:val="00B17C63"/>
    <w:rsid w:val="00B20C71"/>
    <w:rsid w:val="00B2152B"/>
    <w:rsid w:val="00B21945"/>
    <w:rsid w:val="00B21C51"/>
    <w:rsid w:val="00B2235D"/>
    <w:rsid w:val="00B23E70"/>
    <w:rsid w:val="00B243CC"/>
    <w:rsid w:val="00B255A1"/>
    <w:rsid w:val="00B25B5D"/>
    <w:rsid w:val="00B25F33"/>
    <w:rsid w:val="00B267AA"/>
    <w:rsid w:val="00B27837"/>
    <w:rsid w:val="00B305E5"/>
    <w:rsid w:val="00B30EEB"/>
    <w:rsid w:val="00B31135"/>
    <w:rsid w:val="00B31349"/>
    <w:rsid w:val="00B32DF9"/>
    <w:rsid w:val="00B33784"/>
    <w:rsid w:val="00B33E97"/>
    <w:rsid w:val="00B349B6"/>
    <w:rsid w:val="00B35BD0"/>
    <w:rsid w:val="00B3688F"/>
    <w:rsid w:val="00B36CBB"/>
    <w:rsid w:val="00B36E31"/>
    <w:rsid w:val="00B37CCF"/>
    <w:rsid w:val="00B405D4"/>
    <w:rsid w:val="00B40951"/>
    <w:rsid w:val="00B41459"/>
    <w:rsid w:val="00B43B4D"/>
    <w:rsid w:val="00B43C0C"/>
    <w:rsid w:val="00B44516"/>
    <w:rsid w:val="00B44B0E"/>
    <w:rsid w:val="00B44FA7"/>
    <w:rsid w:val="00B46268"/>
    <w:rsid w:val="00B4638D"/>
    <w:rsid w:val="00B46EBF"/>
    <w:rsid w:val="00B4704C"/>
    <w:rsid w:val="00B47C33"/>
    <w:rsid w:val="00B502DF"/>
    <w:rsid w:val="00B5032E"/>
    <w:rsid w:val="00B503EA"/>
    <w:rsid w:val="00B50809"/>
    <w:rsid w:val="00B50F4E"/>
    <w:rsid w:val="00B51067"/>
    <w:rsid w:val="00B51221"/>
    <w:rsid w:val="00B51230"/>
    <w:rsid w:val="00B5127B"/>
    <w:rsid w:val="00B52F70"/>
    <w:rsid w:val="00B57FF2"/>
    <w:rsid w:val="00B60E99"/>
    <w:rsid w:val="00B61DF4"/>
    <w:rsid w:val="00B6228E"/>
    <w:rsid w:val="00B62CA0"/>
    <w:rsid w:val="00B63B0E"/>
    <w:rsid w:val="00B6486B"/>
    <w:rsid w:val="00B64AE0"/>
    <w:rsid w:val="00B65CEC"/>
    <w:rsid w:val="00B66134"/>
    <w:rsid w:val="00B667AB"/>
    <w:rsid w:val="00B67006"/>
    <w:rsid w:val="00B67813"/>
    <w:rsid w:val="00B71A02"/>
    <w:rsid w:val="00B72D00"/>
    <w:rsid w:val="00B730D0"/>
    <w:rsid w:val="00B73730"/>
    <w:rsid w:val="00B73877"/>
    <w:rsid w:val="00B73B69"/>
    <w:rsid w:val="00B73FA7"/>
    <w:rsid w:val="00B74413"/>
    <w:rsid w:val="00B745CC"/>
    <w:rsid w:val="00B76560"/>
    <w:rsid w:val="00B77933"/>
    <w:rsid w:val="00B779DA"/>
    <w:rsid w:val="00B81144"/>
    <w:rsid w:val="00B81DC7"/>
    <w:rsid w:val="00B81DE2"/>
    <w:rsid w:val="00B82497"/>
    <w:rsid w:val="00B82EF3"/>
    <w:rsid w:val="00B8353B"/>
    <w:rsid w:val="00B83B4B"/>
    <w:rsid w:val="00B85E16"/>
    <w:rsid w:val="00B86C7E"/>
    <w:rsid w:val="00B90947"/>
    <w:rsid w:val="00B91C64"/>
    <w:rsid w:val="00B91E5C"/>
    <w:rsid w:val="00B93BE1"/>
    <w:rsid w:val="00B93DE8"/>
    <w:rsid w:val="00B945FB"/>
    <w:rsid w:val="00B94787"/>
    <w:rsid w:val="00B9487A"/>
    <w:rsid w:val="00B94F9A"/>
    <w:rsid w:val="00B96D7C"/>
    <w:rsid w:val="00B97712"/>
    <w:rsid w:val="00B97F0C"/>
    <w:rsid w:val="00BA0FFB"/>
    <w:rsid w:val="00BA20A6"/>
    <w:rsid w:val="00BA265F"/>
    <w:rsid w:val="00BA3258"/>
    <w:rsid w:val="00BA33BB"/>
    <w:rsid w:val="00BA4094"/>
    <w:rsid w:val="00BA41A0"/>
    <w:rsid w:val="00BA428E"/>
    <w:rsid w:val="00BA42E9"/>
    <w:rsid w:val="00BA5030"/>
    <w:rsid w:val="00BA5164"/>
    <w:rsid w:val="00BA566C"/>
    <w:rsid w:val="00BA7550"/>
    <w:rsid w:val="00BA7CF4"/>
    <w:rsid w:val="00BB122D"/>
    <w:rsid w:val="00BB1314"/>
    <w:rsid w:val="00BB24BA"/>
    <w:rsid w:val="00BB4989"/>
    <w:rsid w:val="00BB4CD1"/>
    <w:rsid w:val="00BB4FDB"/>
    <w:rsid w:val="00BB5011"/>
    <w:rsid w:val="00BB546D"/>
    <w:rsid w:val="00BB74F9"/>
    <w:rsid w:val="00BB770F"/>
    <w:rsid w:val="00BC07C5"/>
    <w:rsid w:val="00BC0C4A"/>
    <w:rsid w:val="00BC0E52"/>
    <w:rsid w:val="00BC2408"/>
    <w:rsid w:val="00BC246A"/>
    <w:rsid w:val="00BC2667"/>
    <w:rsid w:val="00BC27F8"/>
    <w:rsid w:val="00BC2B0A"/>
    <w:rsid w:val="00BC3197"/>
    <w:rsid w:val="00BC55C8"/>
    <w:rsid w:val="00BC58CE"/>
    <w:rsid w:val="00BC5CD5"/>
    <w:rsid w:val="00BC6049"/>
    <w:rsid w:val="00BC7C4B"/>
    <w:rsid w:val="00BD0B4C"/>
    <w:rsid w:val="00BD216D"/>
    <w:rsid w:val="00BD37AC"/>
    <w:rsid w:val="00BD4574"/>
    <w:rsid w:val="00BD47E1"/>
    <w:rsid w:val="00BD4A59"/>
    <w:rsid w:val="00BD4FDF"/>
    <w:rsid w:val="00BD542C"/>
    <w:rsid w:val="00BD54B9"/>
    <w:rsid w:val="00BD651A"/>
    <w:rsid w:val="00BE0607"/>
    <w:rsid w:val="00BE13CE"/>
    <w:rsid w:val="00BE2387"/>
    <w:rsid w:val="00BE336C"/>
    <w:rsid w:val="00BE46B8"/>
    <w:rsid w:val="00BE7A74"/>
    <w:rsid w:val="00BE7BB5"/>
    <w:rsid w:val="00BF05A0"/>
    <w:rsid w:val="00BF1B1A"/>
    <w:rsid w:val="00BF1C41"/>
    <w:rsid w:val="00BF2231"/>
    <w:rsid w:val="00BF22DD"/>
    <w:rsid w:val="00BF2AD0"/>
    <w:rsid w:val="00BF3CA7"/>
    <w:rsid w:val="00BF4C04"/>
    <w:rsid w:val="00BF656D"/>
    <w:rsid w:val="00BF6A88"/>
    <w:rsid w:val="00BF6F17"/>
    <w:rsid w:val="00C002D9"/>
    <w:rsid w:val="00C0141D"/>
    <w:rsid w:val="00C0147F"/>
    <w:rsid w:val="00C016AB"/>
    <w:rsid w:val="00C02CA7"/>
    <w:rsid w:val="00C02DBD"/>
    <w:rsid w:val="00C031A0"/>
    <w:rsid w:val="00C03EAE"/>
    <w:rsid w:val="00C040FC"/>
    <w:rsid w:val="00C04E50"/>
    <w:rsid w:val="00C05168"/>
    <w:rsid w:val="00C058C2"/>
    <w:rsid w:val="00C0657B"/>
    <w:rsid w:val="00C07125"/>
    <w:rsid w:val="00C07B32"/>
    <w:rsid w:val="00C10446"/>
    <w:rsid w:val="00C107BF"/>
    <w:rsid w:val="00C1081E"/>
    <w:rsid w:val="00C10AB9"/>
    <w:rsid w:val="00C115DE"/>
    <w:rsid w:val="00C12C4C"/>
    <w:rsid w:val="00C132C3"/>
    <w:rsid w:val="00C1368A"/>
    <w:rsid w:val="00C1373F"/>
    <w:rsid w:val="00C13D68"/>
    <w:rsid w:val="00C15666"/>
    <w:rsid w:val="00C15F27"/>
    <w:rsid w:val="00C160DB"/>
    <w:rsid w:val="00C161AC"/>
    <w:rsid w:val="00C16F62"/>
    <w:rsid w:val="00C17942"/>
    <w:rsid w:val="00C20014"/>
    <w:rsid w:val="00C203C6"/>
    <w:rsid w:val="00C20928"/>
    <w:rsid w:val="00C226C6"/>
    <w:rsid w:val="00C22F90"/>
    <w:rsid w:val="00C23D3B"/>
    <w:rsid w:val="00C244DD"/>
    <w:rsid w:val="00C25E07"/>
    <w:rsid w:val="00C26DF1"/>
    <w:rsid w:val="00C278EB"/>
    <w:rsid w:val="00C30476"/>
    <w:rsid w:val="00C30BD2"/>
    <w:rsid w:val="00C31098"/>
    <w:rsid w:val="00C33D3E"/>
    <w:rsid w:val="00C34E76"/>
    <w:rsid w:val="00C34E86"/>
    <w:rsid w:val="00C34FB6"/>
    <w:rsid w:val="00C35A82"/>
    <w:rsid w:val="00C35F43"/>
    <w:rsid w:val="00C3681C"/>
    <w:rsid w:val="00C36CE5"/>
    <w:rsid w:val="00C409CF"/>
    <w:rsid w:val="00C419CE"/>
    <w:rsid w:val="00C42258"/>
    <w:rsid w:val="00C42E14"/>
    <w:rsid w:val="00C44F9A"/>
    <w:rsid w:val="00C4539E"/>
    <w:rsid w:val="00C453C8"/>
    <w:rsid w:val="00C468A3"/>
    <w:rsid w:val="00C47279"/>
    <w:rsid w:val="00C476FA"/>
    <w:rsid w:val="00C47990"/>
    <w:rsid w:val="00C50259"/>
    <w:rsid w:val="00C52264"/>
    <w:rsid w:val="00C526D1"/>
    <w:rsid w:val="00C53143"/>
    <w:rsid w:val="00C53960"/>
    <w:rsid w:val="00C53B1B"/>
    <w:rsid w:val="00C547FD"/>
    <w:rsid w:val="00C54D1A"/>
    <w:rsid w:val="00C55E44"/>
    <w:rsid w:val="00C56F94"/>
    <w:rsid w:val="00C61533"/>
    <w:rsid w:val="00C6159F"/>
    <w:rsid w:val="00C61663"/>
    <w:rsid w:val="00C62334"/>
    <w:rsid w:val="00C63079"/>
    <w:rsid w:val="00C649CF"/>
    <w:rsid w:val="00C64E6E"/>
    <w:rsid w:val="00C64FD8"/>
    <w:rsid w:val="00C6621D"/>
    <w:rsid w:val="00C67F41"/>
    <w:rsid w:val="00C70971"/>
    <w:rsid w:val="00C723FD"/>
    <w:rsid w:val="00C72625"/>
    <w:rsid w:val="00C73E71"/>
    <w:rsid w:val="00C74F95"/>
    <w:rsid w:val="00C76DD9"/>
    <w:rsid w:val="00C82A98"/>
    <w:rsid w:val="00C83674"/>
    <w:rsid w:val="00C848AD"/>
    <w:rsid w:val="00C85299"/>
    <w:rsid w:val="00C85D55"/>
    <w:rsid w:val="00C86687"/>
    <w:rsid w:val="00C86D03"/>
    <w:rsid w:val="00C873E3"/>
    <w:rsid w:val="00C90AB6"/>
    <w:rsid w:val="00C90CF2"/>
    <w:rsid w:val="00C91483"/>
    <w:rsid w:val="00C92799"/>
    <w:rsid w:val="00C93554"/>
    <w:rsid w:val="00C939F0"/>
    <w:rsid w:val="00C957A2"/>
    <w:rsid w:val="00C95821"/>
    <w:rsid w:val="00C95C41"/>
    <w:rsid w:val="00C95E73"/>
    <w:rsid w:val="00C962BF"/>
    <w:rsid w:val="00C96F75"/>
    <w:rsid w:val="00C97574"/>
    <w:rsid w:val="00C975AF"/>
    <w:rsid w:val="00C97748"/>
    <w:rsid w:val="00CA0450"/>
    <w:rsid w:val="00CA0A3B"/>
    <w:rsid w:val="00CA1804"/>
    <w:rsid w:val="00CA23A5"/>
    <w:rsid w:val="00CA2A60"/>
    <w:rsid w:val="00CA50D0"/>
    <w:rsid w:val="00CA5127"/>
    <w:rsid w:val="00CA5460"/>
    <w:rsid w:val="00CA6DE8"/>
    <w:rsid w:val="00CA7BF7"/>
    <w:rsid w:val="00CB0318"/>
    <w:rsid w:val="00CB1455"/>
    <w:rsid w:val="00CB14DB"/>
    <w:rsid w:val="00CB1638"/>
    <w:rsid w:val="00CB1822"/>
    <w:rsid w:val="00CB27CB"/>
    <w:rsid w:val="00CB2905"/>
    <w:rsid w:val="00CB3431"/>
    <w:rsid w:val="00CB4310"/>
    <w:rsid w:val="00CB4903"/>
    <w:rsid w:val="00CB4A54"/>
    <w:rsid w:val="00CB4BDC"/>
    <w:rsid w:val="00CB4F1E"/>
    <w:rsid w:val="00CB52C9"/>
    <w:rsid w:val="00CB65B8"/>
    <w:rsid w:val="00CB77AB"/>
    <w:rsid w:val="00CC1BC0"/>
    <w:rsid w:val="00CC1D43"/>
    <w:rsid w:val="00CC251E"/>
    <w:rsid w:val="00CC2938"/>
    <w:rsid w:val="00CC3030"/>
    <w:rsid w:val="00CC6F0B"/>
    <w:rsid w:val="00CC7238"/>
    <w:rsid w:val="00CC72AA"/>
    <w:rsid w:val="00CD0833"/>
    <w:rsid w:val="00CD1C42"/>
    <w:rsid w:val="00CD1F92"/>
    <w:rsid w:val="00CD232C"/>
    <w:rsid w:val="00CD291E"/>
    <w:rsid w:val="00CD3395"/>
    <w:rsid w:val="00CD3991"/>
    <w:rsid w:val="00CD4110"/>
    <w:rsid w:val="00CD4F0B"/>
    <w:rsid w:val="00CD601E"/>
    <w:rsid w:val="00CD6CEB"/>
    <w:rsid w:val="00CD7548"/>
    <w:rsid w:val="00CE091D"/>
    <w:rsid w:val="00CE16BF"/>
    <w:rsid w:val="00CE1777"/>
    <w:rsid w:val="00CE1C74"/>
    <w:rsid w:val="00CE2BC5"/>
    <w:rsid w:val="00CE35BB"/>
    <w:rsid w:val="00CE5AF7"/>
    <w:rsid w:val="00CE5C7E"/>
    <w:rsid w:val="00CE7731"/>
    <w:rsid w:val="00CF17CE"/>
    <w:rsid w:val="00CF317A"/>
    <w:rsid w:val="00CF37AE"/>
    <w:rsid w:val="00CF5328"/>
    <w:rsid w:val="00CF55F0"/>
    <w:rsid w:val="00CF774D"/>
    <w:rsid w:val="00CF78A3"/>
    <w:rsid w:val="00CF79F7"/>
    <w:rsid w:val="00CF7A14"/>
    <w:rsid w:val="00D00CF4"/>
    <w:rsid w:val="00D01414"/>
    <w:rsid w:val="00D041B6"/>
    <w:rsid w:val="00D043A1"/>
    <w:rsid w:val="00D044D0"/>
    <w:rsid w:val="00D05878"/>
    <w:rsid w:val="00D05ECC"/>
    <w:rsid w:val="00D06031"/>
    <w:rsid w:val="00D06341"/>
    <w:rsid w:val="00D06A52"/>
    <w:rsid w:val="00D10935"/>
    <w:rsid w:val="00D1268D"/>
    <w:rsid w:val="00D12C06"/>
    <w:rsid w:val="00D1384A"/>
    <w:rsid w:val="00D13C7A"/>
    <w:rsid w:val="00D13E26"/>
    <w:rsid w:val="00D154F9"/>
    <w:rsid w:val="00D17B8A"/>
    <w:rsid w:val="00D17E09"/>
    <w:rsid w:val="00D216C1"/>
    <w:rsid w:val="00D22A20"/>
    <w:rsid w:val="00D2329A"/>
    <w:rsid w:val="00D23505"/>
    <w:rsid w:val="00D23C4F"/>
    <w:rsid w:val="00D248FF"/>
    <w:rsid w:val="00D25412"/>
    <w:rsid w:val="00D2615D"/>
    <w:rsid w:val="00D265B4"/>
    <w:rsid w:val="00D27230"/>
    <w:rsid w:val="00D27BC8"/>
    <w:rsid w:val="00D27FDD"/>
    <w:rsid w:val="00D305F5"/>
    <w:rsid w:val="00D36AD4"/>
    <w:rsid w:val="00D37551"/>
    <w:rsid w:val="00D37991"/>
    <w:rsid w:val="00D41E97"/>
    <w:rsid w:val="00D43BC8"/>
    <w:rsid w:val="00D44227"/>
    <w:rsid w:val="00D44A02"/>
    <w:rsid w:val="00D44ED1"/>
    <w:rsid w:val="00D45971"/>
    <w:rsid w:val="00D45F84"/>
    <w:rsid w:val="00D47400"/>
    <w:rsid w:val="00D47409"/>
    <w:rsid w:val="00D47845"/>
    <w:rsid w:val="00D5182A"/>
    <w:rsid w:val="00D53919"/>
    <w:rsid w:val="00D53AD1"/>
    <w:rsid w:val="00D53EBC"/>
    <w:rsid w:val="00D54048"/>
    <w:rsid w:val="00D540DA"/>
    <w:rsid w:val="00D5469A"/>
    <w:rsid w:val="00D54BE0"/>
    <w:rsid w:val="00D556A8"/>
    <w:rsid w:val="00D55AA1"/>
    <w:rsid w:val="00D55E52"/>
    <w:rsid w:val="00D574C9"/>
    <w:rsid w:val="00D574EF"/>
    <w:rsid w:val="00D57E24"/>
    <w:rsid w:val="00D60A3B"/>
    <w:rsid w:val="00D61133"/>
    <w:rsid w:val="00D61A22"/>
    <w:rsid w:val="00D634CC"/>
    <w:rsid w:val="00D63671"/>
    <w:rsid w:val="00D63DBD"/>
    <w:rsid w:val="00D64052"/>
    <w:rsid w:val="00D6447C"/>
    <w:rsid w:val="00D646FC"/>
    <w:rsid w:val="00D653C8"/>
    <w:rsid w:val="00D661C4"/>
    <w:rsid w:val="00D667CD"/>
    <w:rsid w:val="00D66B24"/>
    <w:rsid w:val="00D66BFC"/>
    <w:rsid w:val="00D67364"/>
    <w:rsid w:val="00D70260"/>
    <w:rsid w:val="00D702CD"/>
    <w:rsid w:val="00D70B20"/>
    <w:rsid w:val="00D73933"/>
    <w:rsid w:val="00D74E46"/>
    <w:rsid w:val="00D75122"/>
    <w:rsid w:val="00D774E9"/>
    <w:rsid w:val="00D776B3"/>
    <w:rsid w:val="00D810F8"/>
    <w:rsid w:val="00D81DC3"/>
    <w:rsid w:val="00D81E86"/>
    <w:rsid w:val="00D82082"/>
    <w:rsid w:val="00D82322"/>
    <w:rsid w:val="00D84072"/>
    <w:rsid w:val="00D86EC0"/>
    <w:rsid w:val="00D872A8"/>
    <w:rsid w:val="00D874B4"/>
    <w:rsid w:val="00D8767F"/>
    <w:rsid w:val="00D9008B"/>
    <w:rsid w:val="00D91067"/>
    <w:rsid w:val="00D91CCD"/>
    <w:rsid w:val="00D91D09"/>
    <w:rsid w:val="00D924B3"/>
    <w:rsid w:val="00D926C2"/>
    <w:rsid w:val="00D93377"/>
    <w:rsid w:val="00D93A13"/>
    <w:rsid w:val="00D945E8"/>
    <w:rsid w:val="00D95884"/>
    <w:rsid w:val="00D95F0D"/>
    <w:rsid w:val="00D9698B"/>
    <w:rsid w:val="00D969F4"/>
    <w:rsid w:val="00D96C7C"/>
    <w:rsid w:val="00D97F3E"/>
    <w:rsid w:val="00DA0544"/>
    <w:rsid w:val="00DA2477"/>
    <w:rsid w:val="00DA3A5E"/>
    <w:rsid w:val="00DA41F6"/>
    <w:rsid w:val="00DA4593"/>
    <w:rsid w:val="00DA55AD"/>
    <w:rsid w:val="00DA5E14"/>
    <w:rsid w:val="00DA6766"/>
    <w:rsid w:val="00DA6F27"/>
    <w:rsid w:val="00DA7543"/>
    <w:rsid w:val="00DA7AF4"/>
    <w:rsid w:val="00DA7B75"/>
    <w:rsid w:val="00DB0F55"/>
    <w:rsid w:val="00DB1189"/>
    <w:rsid w:val="00DB290A"/>
    <w:rsid w:val="00DB2D41"/>
    <w:rsid w:val="00DB3009"/>
    <w:rsid w:val="00DB48B8"/>
    <w:rsid w:val="00DB4D97"/>
    <w:rsid w:val="00DB5153"/>
    <w:rsid w:val="00DB5D87"/>
    <w:rsid w:val="00DB628F"/>
    <w:rsid w:val="00DB6BE5"/>
    <w:rsid w:val="00DB78F4"/>
    <w:rsid w:val="00DC142C"/>
    <w:rsid w:val="00DC18A9"/>
    <w:rsid w:val="00DC2233"/>
    <w:rsid w:val="00DC3375"/>
    <w:rsid w:val="00DC382F"/>
    <w:rsid w:val="00DC3F75"/>
    <w:rsid w:val="00DC48F3"/>
    <w:rsid w:val="00DC4D8F"/>
    <w:rsid w:val="00DC4FB8"/>
    <w:rsid w:val="00DC6388"/>
    <w:rsid w:val="00DC7441"/>
    <w:rsid w:val="00DC7EE0"/>
    <w:rsid w:val="00DD2E4C"/>
    <w:rsid w:val="00DD32CC"/>
    <w:rsid w:val="00DD36F8"/>
    <w:rsid w:val="00DD387C"/>
    <w:rsid w:val="00DD39DA"/>
    <w:rsid w:val="00DD3DDC"/>
    <w:rsid w:val="00DD62D5"/>
    <w:rsid w:val="00DD71E5"/>
    <w:rsid w:val="00DE0A57"/>
    <w:rsid w:val="00DE1B99"/>
    <w:rsid w:val="00DE2766"/>
    <w:rsid w:val="00DE2767"/>
    <w:rsid w:val="00DE2E43"/>
    <w:rsid w:val="00DE2FE8"/>
    <w:rsid w:val="00DE3CFE"/>
    <w:rsid w:val="00DE5927"/>
    <w:rsid w:val="00DE6490"/>
    <w:rsid w:val="00DE6703"/>
    <w:rsid w:val="00DE6723"/>
    <w:rsid w:val="00DE7C5C"/>
    <w:rsid w:val="00DF0373"/>
    <w:rsid w:val="00DF0B98"/>
    <w:rsid w:val="00DF0E91"/>
    <w:rsid w:val="00DF234B"/>
    <w:rsid w:val="00DF264D"/>
    <w:rsid w:val="00DF27CA"/>
    <w:rsid w:val="00DF2A1B"/>
    <w:rsid w:val="00DF2DEA"/>
    <w:rsid w:val="00DF2FFE"/>
    <w:rsid w:val="00DF4017"/>
    <w:rsid w:val="00DF4C0A"/>
    <w:rsid w:val="00DF4CB8"/>
    <w:rsid w:val="00DF507F"/>
    <w:rsid w:val="00DF54C9"/>
    <w:rsid w:val="00DF697D"/>
    <w:rsid w:val="00DF7880"/>
    <w:rsid w:val="00E00A9E"/>
    <w:rsid w:val="00E0118E"/>
    <w:rsid w:val="00E011DA"/>
    <w:rsid w:val="00E0261E"/>
    <w:rsid w:val="00E02E5D"/>
    <w:rsid w:val="00E04F02"/>
    <w:rsid w:val="00E06194"/>
    <w:rsid w:val="00E067FC"/>
    <w:rsid w:val="00E113A4"/>
    <w:rsid w:val="00E113D0"/>
    <w:rsid w:val="00E12A27"/>
    <w:rsid w:val="00E140D9"/>
    <w:rsid w:val="00E17814"/>
    <w:rsid w:val="00E2081A"/>
    <w:rsid w:val="00E2152A"/>
    <w:rsid w:val="00E21687"/>
    <w:rsid w:val="00E21712"/>
    <w:rsid w:val="00E22BB9"/>
    <w:rsid w:val="00E232C4"/>
    <w:rsid w:val="00E25856"/>
    <w:rsid w:val="00E261DC"/>
    <w:rsid w:val="00E30575"/>
    <w:rsid w:val="00E31A9B"/>
    <w:rsid w:val="00E31AC5"/>
    <w:rsid w:val="00E32DA9"/>
    <w:rsid w:val="00E33155"/>
    <w:rsid w:val="00E333BD"/>
    <w:rsid w:val="00E33765"/>
    <w:rsid w:val="00E33E79"/>
    <w:rsid w:val="00E35A2B"/>
    <w:rsid w:val="00E36F8E"/>
    <w:rsid w:val="00E371D1"/>
    <w:rsid w:val="00E40366"/>
    <w:rsid w:val="00E40804"/>
    <w:rsid w:val="00E40FEE"/>
    <w:rsid w:val="00E4112A"/>
    <w:rsid w:val="00E4139E"/>
    <w:rsid w:val="00E41DC8"/>
    <w:rsid w:val="00E440CD"/>
    <w:rsid w:val="00E447FE"/>
    <w:rsid w:val="00E44BEC"/>
    <w:rsid w:val="00E44D21"/>
    <w:rsid w:val="00E4512C"/>
    <w:rsid w:val="00E46739"/>
    <w:rsid w:val="00E47E50"/>
    <w:rsid w:val="00E47FC6"/>
    <w:rsid w:val="00E503A1"/>
    <w:rsid w:val="00E505B4"/>
    <w:rsid w:val="00E50E66"/>
    <w:rsid w:val="00E50E8E"/>
    <w:rsid w:val="00E50EC9"/>
    <w:rsid w:val="00E517A4"/>
    <w:rsid w:val="00E523BA"/>
    <w:rsid w:val="00E524B8"/>
    <w:rsid w:val="00E531D3"/>
    <w:rsid w:val="00E538F8"/>
    <w:rsid w:val="00E53C27"/>
    <w:rsid w:val="00E541E7"/>
    <w:rsid w:val="00E544F6"/>
    <w:rsid w:val="00E54EC3"/>
    <w:rsid w:val="00E55141"/>
    <w:rsid w:val="00E5524C"/>
    <w:rsid w:val="00E554B2"/>
    <w:rsid w:val="00E56332"/>
    <w:rsid w:val="00E566C4"/>
    <w:rsid w:val="00E56B37"/>
    <w:rsid w:val="00E57615"/>
    <w:rsid w:val="00E5766D"/>
    <w:rsid w:val="00E601F2"/>
    <w:rsid w:val="00E608A2"/>
    <w:rsid w:val="00E608B0"/>
    <w:rsid w:val="00E60B8B"/>
    <w:rsid w:val="00E6276E"/>
    <w:rsid w:val="00E63A90"/>
    <w:rsid w:val="00E63BE9"/>
    <w:rsid w:val="00E64121"/>
    <w:rsid w:val="00E643C4"/>
    <w:rsid w:val="00E64AA7"/>
    <w:rsid w:val="00E65DFA"/>
    <w:rsid w:val="00E7206F"/>
    <w:rsid w:val="00E72423"/>
    <w:rsid w:val="00E72619"/>
    <w:rsid w:val="00E72D32"/>
    <w:rsid w:val="00E74C91"/>
    <w:rsid w:val="00E75927"/>
    <w:rsid w:val="00E762B1"/>
    <w:rsid w:val="00E772BA"/>
    <w:rsid w:val="00E77D11"/>
    <w:rsid w:val="00E8099F"/>
    <w:rsid w:val="00E80AB8"/>
    <w:rsid w:val="00E8120A"/>
    <w:rsid w:val="00E835CB"/>
    <w:rsid w:val="00E84C36"/>
    <w:rsid w:val="00E86042"/>
    <w:rsid w:val="00E86A68"/>
    <w:rsid w:val="00E870DF"/>
    <w:rsid w:val="00E87410"/>
    <w:rsid w:val="00E8767E"/>
    <w:rsid w:val="00E8797C"/>
    <w:rsid w:val="00E90099"/>
    <w:rsid w:val="00E90FEA"/>
    <w:rsid w:val="00E91A84"/>
    <w:rsid w:val="00E91B1F"/>
    <w:rsid w:val="00E91CAF"/>
    <w:rsid w:val="00E928EA"/>
    <w:rsid w:val="00E92C44"/>
    <w:rsid w:val="00E93231"/>
    <w:rsid w:val="00E93435"/>
    <w:rsid w:val="00E93DFA"/>
    <w:rsid w:val="00E94466"/>
    <w:rsid w:val="00E961EC"/>
    <w:rsid w:val="00E96824"/>
    <w:rsid w:val="00E96A11"/>
    <w:rsid w:val="00E97A43"/>
    <w:rsid w:val="00EA158D"/>
    <w:rsid w:val="00EA1F2C"/>
    <w:rsid w:val="00EA2741"/>
    <w:rsid w:val="00EA28EF"/>
    <w:rsid w:val="00EA407B"/>
    <w:rsid w:val="00EA4768"/>
    <w:rsid w:val="00EA6577"/>
    <w:rsid w:val="00EA69D7"/>
    <w:rsid w:val="00EA6F6A"/>
    <w:rsid w:val="00EA7D0B"/>
    <w:rsid w:val="00EB07C3"/>
    <w:rsid w:val="00EB126F"/>
    <w:rsid w:val="00EB1335"/>
    <w:rsid w:val="00EB1DDD"/>
    <w:rsid w:val="00EB1ECF"/>
    <w:rsid w:val="00EB23AF"/>
    <w:rsid w:val="00EB243F"/>
    <w:rsid w:val="00EB2BDC"/>
    <w:rsid w:val="00EB3045"/>
    <w:rsid w:val="00EB357E"/>
    <w:rsid w:val="00EB51E6"/>
    <w:rsid w:val="00EB55D9"/>
    <w:rsid w:val="00EB5930"/>
    <w:rsid w:val="00EB5AE4"/>
    <w:rsid w:val="00EB5F56"/>
    <w:rsid w:val="00EB6270"/>
    <w:rsid w:val="00EB6BCB"/>
    <w:rsid w:val="00EB7333"/>
    <w:rsid w:val="00EB7B65"/>
    <w:rsid w:val="00EC0368"/>
    <w:rsid w:val="00EC05E1"/>
    <w:rsid w:val="00EC12A6"/>
    <w:rsid w:val="00EC2374"/>
    <w:rsid w:val="00EC272A"/>
    <w:rsid w:val="00EC2B5A"/>
    <w:rsid w:val="00EC3797"/>
    <w:rsid w:val="00EC3E9F"/>
    <w:rsid w:val="00EC40A9"/>
    <w:rsid w:val="00EC416D"/>
    <w:rsid w:val="00EC4D28"/>
    <w:rsid w:val="00EC5B90"/>
    <w:rsid w:val="00EC6163"/>
    <w:rsid w:val="00EC6CD8"/>
    <w:rsid w:val="00EC6E5D"/>
    <w:rsid w:val="00EC7D0E"/>
    <w:rsid w:val="00ED044B"/>
    <w:rsid w:val="00ED11E8"/>
    <w:rsid w:val="00ED187F"/>
    <w:rsid w:val="00ED3812"/>
    <w:rsid w:val="00ED3A99"/>
    <w:rsid w:val="00ED4EA7"/>
    <w:rsid w:val="00ED5989"/>
    <w:rsid w:val="00ED6504"/>
    <w:rsid w:val="00ED6988"/>
    <w:rsid w:val="00ED6A34"/>
    <w:rsid w:val="00ED791D"/>
    <w:rsid w:val="00ED7AB6"/>
    <w:rsid w:val="00ED7C8E"/>
    <w:rsid w:val="00EE02B5"/>
    <w:rsid w:val="00EE0BE3"/>
    <w:rsid w:val="00EE1290"/>
    <w:rsid w:val="00EE2397"/>
    <w:rsid w:val="00EE27FB"/>
    <w:rsid w:val="00EE34E4"/>
    <w:rsid w:val="00EE34ED"/>
    <w:rsid w:val="00EE3564"/>
    <w:rsid w:val="00EE3A8B"/>
    <w:rsid w:val="00EE3C03"/>
    <w:rsid w:val="00EE3D84"/>
    <w:rsid w:val="00EE4028"/>
    <w:rsid w:val="00EE40F4"/>
    <w:rsid w:val="00EE467A"/>
    <w:rsid w:val="00EE592F"/>
    <w:rsid w:val="00EE6D2C"/>
    <w:rsid w:val="00EF23AF"/>
    <w:rsid w:val="00EF2621"/>
    <w:rsid w:val="00EF3046"/>
    <w:rsid w:val="00EF31EC"/>
    <w:rsid w:val="00EF357E"/>
    <w:rsid w:val="00EF3594"/>
    <w:rsid w:val="00EF473B"/>
    <w:rsid w:val="00EF4BC6"/>
    <w:rsid w:val="00EF4CB4"/>
    <w:rsid w:val="00EF57BA"/>
    <w:rsid w:val="00EF5DC7"/>
    <w:rsid w:val="00EF6A78"/>
    <w:rsid w:val="00EF7C8E"/>
    <w:rsid w:val="00EF7CFA"/>
    <w:rsid w:val="00F008AC"/>
    <w:rsid w:val="00F00D1A"/>
    <w:rsid w:val="00F00D55"/>
    <w:rsid w:val="00F01E84"/>
    <w:rsid w:val="00F02AEA"/>
    <w:rsid w:val="00F02DAE"/>
    <w:rsid w:val="00F04B1A"/>
    <w:rsid w:val="00F065EB"/>
    <w:rsid w:val="00F0753E"/>
    <w:rsid w:val="00F1009E"/>
    <w:rsid w:val="00F111ED"/>
    <w:rsid w:val="00F113EB"/>
    <w:rsid w:val="00F12394"/>
    <w:rsid w:val="00F13132"/>
    <w:rsid w:val="00F1564B"/>
    <w:rsid w:val="00F168C8"/>
    <w:rsid w:val="00F16C41"/>
    <w:rsid w:val="00F173F3"/>
    <w:rsid w:val="00F17CD0"/>
    <w:rsid w:val="00F209DA"/>
    <w:rsid w:val="00F216B5"/>
    <w:rsid w:val="00F2225F"/>
    <w:rsid w:val="00F22955"/>
    <w:rsid w:val="00F2295C"/>
    <w:rsid w:val="00F2314C"/>
    <w:rsid w:val="00F2502F"/>
    <w:rsid w:val="00F2537E"/>
    <w:rsid w:val="00F25F1D"/>
    <w:rsid w:val="00F266CC"/>
    <w:rsid w:val="00F27775"/>
    <w:rsid w:val="00F30169"/>
    <w:rsid w:val="00F30A05"/>
    <w:rsid w:val="00F323A1"/>
    <w:rsid w:val="00F3317A"/>
    <w:rsid w:val="00F3381E"/>
    <w:rsid w:val="00F342A3"/>
    <w:rsid w:val="00F346B0"/>
    <w:rsid w:val="00F35333"/>
    <w:rsid w:val="00F37059"/>
    <w:rsid w:val="00F3782D"/>
    <w:rsid w:val="00F40BE2"/>
    <w:rsid w:val="00F40EC2"/>
    <w:rsid w:val="00F4125B"/>
    <w:rsid w:val="00F427B3"/>
    <w:rsid w:val="00F42C07"/>
    <w:rsid w:val="00F43169"/>
    <w:rsid w:val="00F442A0"/>
    <w:rsid w:val="00F44E25"/>
    <w:rsid w:val="00F455B1"/>
    <w:rsid w:val="00F460CB"/>
    <w:rsid w:val="00F465A1"/>
    <w:rsid w:val="00F4737B"/>
    <w:rsid w:val="00F473FA"/>
    <w:rsid w:val="00F474C1"/>
    <w:rsid w:val="00F5176F"/>
    <w:rsid w:val="00F51C72"/>
    <w:rsid w:val="00F52A0E"/>
    <w:rsid w:val="00F53150"/>
    <w:rsid w:val="00F53167"/>
    <w:rsid w:val="00F5568C"/>
    <w:rsid w:val="00F5602B"/>
    <w:rsid w:val="00F562FF"/>
    <w:rsid w:val="00F565FB"/>
    <w:rsid w:val="00F56672"/>
    <w:rsid w:val="00F5796F"/>
    <w:rsid w:val="00F600B3"/>
    <w:rsid w:val="00F6090E"/>
    <w:rsid w:val="00F61C66"/>
    <w:rsid w:val="00F6366D"/>
    <w:rsid w:val="00F64BF9"/>
    <w:rsid w:val="00F6534F"/>
    <w:rsid w:val="00F66D3E"/>
    <w:rsid w:val="00F67A21"/>
    <w:rsid w:val="00F71171"/>
    <w:rsid w:val="00F715CF"/>
    <w:rsid w:val="00F72269"/>
    <w:rsid w:val="00F724DD"/>
    <w:rsid w:val="00F72BE5"/>
    <w:rsid w:val="00F73DA2"/>
    <w:rsid w:val="00F74292"/>
    <w:rsid w:val="00F75A2B"/>
    <w:rsid w:val="00F75A96"/>
    <w:rsid w:val="00F75DEB"/>
    <w:rsid w:val="00F7656D"/>
    <w:rsid w:val="00F76D34"/>
    <w:rsid w:val="00F7728F"/>
    <w:rsid w:val="00F774A9"/>
    <w:rsid w:val="00F77FD8"/>
    <w:rsid w:val="00F8041A"/>
    <w:rsid w:val="00F8057C"/>
    <w:rsid w:val="00F81F38"/>
    <w:rsid w:val="00F822CB"/>
    <w:rsid w:val="00F829F2"/>
    <w:rsid w:val="00F836B4"/>
    <w:rsid w:val="00F83B38"/>
    <w:rsid w:val="00F849E1"/>
    <w:rsid w:val="00F855B0"/>
    <w:rsid w:val="00F8560B"/>
    <w:rsid w:val="00F8560F"/>
    <w:rsid w:val="00F86995"/>
    <w:rsid w:val="00F86D1F"/>
    <w:rsid w:val="00F873B1"/>
    <w:rsid w:val="00F87C64"/>
    <w:rsid w:val="00F90097"/>
    <w:rsid w:val="00F907D4"/>
    <w:rsid w:val="00F91C4D"/>
    <w:rsid w:val="00F91F99"/>
    <w:rsid w:val="00F930C2"/>
    <w:rsid w:val="00F933F0"/>
    <w:rsid w:val="00F93908"/>
    <w:rsid w:val="00F950CE"/>
    <w:rsid w:val="00F9635F"/>
    <w:rsid w:val="00F964CD"/>
    <w:rsid w:val="00F96B7F"/>
    <w:rsid w:val="00F97432"/>
    <w:rsid w:val="00F97F48"/>
    <w:rsid w:val="00FA0662"/>
    <w:rsid w:val="00FA0835"/>
    <w:rsid w:val="00FA08DE"/>
    <w:rsid w:val="00FA0B9F"/>
    <w:rsid w:val="00FA1058"/>
    <w:rsid w:val="00FA243A"/>
    <w:rsid w:val="00FA3653"/>
    <w:rsid w:val="00FA5366"/>
    <w:rsid w:val="00FA6250"/>
    <w:rsid w:val="00FA7646"/>
    <w:rsid w:val="00FA7797"/>
    <w:rsid w:val="00FB062F"/>
    <w:rsid w:val="00FB0F77"/>
    <w:rsid w:val="00FB23E9"/>
    <w:rsid w:val="00FB2AEE"/>
    <w:rsid w:val="00FB2EE0"/>
    <w:rsid w:val="00FB2F10"/>
    <w:rsid w:val="00FB4770"/>
    <w:rsid w:val="00FB58B7"/>
    <w:rsid w:val="00FB5D16"/>
    <w:rsid w:val="00FB6267"/>
    <w:rsid w:val="00FB65E0"/>
    <w:rsid w:val="00FB6C6C"/>
    <w:rsid w:val="00FB6F1B"/>
    <w:rsid w:val="00FB7290"/>
    <w:rsid w:val="00FC02D5"/>
    <w:rsid w:val="00FC071F"/>
    <w:rsid w:val="00FC2590"/>
    <w:rsid w:val="00FC4C37"/>
    <w:rsid w:val="00FC621E"/>
    <w:rsid w:val="00FC7467"/>
    <w:rsid w:val="00FC7740"/>
    <w:rsid w:val="00FD022C"/>
    <w:rsid w:val="00FD3E42"/>
    <w:rsid w:val="00FD42D6"/>
    <w:rsid w:val="00FD4C1E"/>
    <w:rsid w:val="00FD69EA"/>
    <w:rsid w:val="00FD6FEC"/>
    <w:rsid w:val="00FD741D"/>
    <w:rsid w:val="00FD7CC9"/>
    <w:rsid w:val="00FE05F4"/>
    <w:rsid w:val="00FE06B0"/>
    <w:rsid w:val="00FE08CC"/>
    <w:rsid w:val="00FE268E"/>
    <w:rsid w:val="00FE26DD"/>
    <w:rsid w:val="00FE2815"/>
    <w:rsid w:val="00FE57F1"/>
    <w:rsid w:val="00FE6E40"/>
    <w:rsid w:val="00FE75DA"/>
    <w:rsid w:val="00FE761A"/>
    <w:rsid w:val="00FE7A68"/>
    <w:rsid w:val="00FF0533"/>
    <w:rsid w:val="00FF1D48"/>
    <w:rsid w:val="00FF235D"/>
    <w:rsid w:val="00FF33A1"/>
    <w:rsid w:val="00FF3B14"/>
    <w:rsid w:val="00FF4C1B"/>
    <w:rsid w:val="00FF5951"/>
    <w:rsid w:val="00FF6AE0"/>
    <w:rsid w:val="00FF7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D7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2A5B0B"/>
    <w:pPr>
      <w:keepNext/>
      <w:keepLines/>
      <w:spacing w:before="200"/>
      <w:outlineLvl w:val="1"/>
    </w:pPr>
    <w:rPr>
      <w:rFonts w:ascii="Cambria" w:hAnsi="Cambria"/>
      <w:b/>
      <w:bCs/>
      <w:color w:val="4F81BD"/>
      <w:sz w:val="26"/>
      <w:szCs w:val="26"/>
    </w:rPr>
  </w:style>
  <w:style w:type="paragraph" w:styleId="7">
    <w:name w:val="heading 7"/>
    <w:basedOn w:val="a"/>
    <w:next w:val="a"/>
    <w:link w:val="70"/>
    <w:qFormat/>
    <w:rsid w:val="002A5B0B"/>
    <w:pPr>
      <w:widowControl/>
      <w:autoSpaceDE/>
      <w:autoSpaceDN/>
      <w:adjustRightInd/>
      <w:spacing w:before="240" w:after="60"/>
      <w:outlineLvl w:val="6"/>
    </w:pPr>
    <w:rPr>
      <w:sz w:val="24"/>
      <w:szCs w:val="24"/>
    </w:rPr>
  </w:style>
  <w:style w:type="paragraph" w:styleId="8">
    <w:name w:val="heading 8"/>
    <w:basedOn w:val="a"/>
    <w:next w:val="a"/>
    <w:link w:val="80"/>
    <w:qFormat/>
    <w:rsid w:val="002A5B0B"/>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5914C6"/>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A5B0B"/>
    <w:rPr>
      <w:rFonts w:ascii="Cambria" w:eastAsia="Times New Roman" w:hAnsi="Cambria" w:cs="Times New Roman"/>
      <w:b/>
      <w:bCs/>
      <w:color w:val="4F81BD"/>
      <w:sz w:val="26"/>
      <w:szCs w:val="26"/>
      <w:lang w:eastAsia="ru-RU"/>
    </w:rPr>
  </w:style>
  <w:style w:type="character" w:customStyle="1" w:styleId="70">
    <w:name w:val="Заголовок 7 Знак"/>
    <w:basedOn w:val="a0"/>
    <w:link w:val="7"/>
    <w:rsid w:val="002A5B0B"/>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A5B0B"/>
    <w:rPr>
      <w:rFonts w:ascii="Times New Roman" w:eastAsia="Times New Roman" w:hAnsi="Times New Roman" w:cs="Times New Roman"/>
      <w:i/>
      <w:iCs/>
      <w:sz w:val="24"/>
      <w:szCs w:val="24"/>
      <w:lang w:eastAsia="ru-RU"/>
    </w:rPr>
  </w:style>
  <w:style w:type="paragraph" w:styleId="a3">
    <w:name w:val="footer"/>
    <w:basedOn w:val="a"/>
    <w:link w:val="a4"/>
    <w:uiPriority w:val="99"/>
    <w:rsid w:val="002A5B0B"/>
    <w:pPr>
      <w:tabs>
        <w:tab w:val="center" w:pos="4677"/>
        <w:tab w:val="right" w:pos="9355"/>
      </w:tabs>
    </w:pPr>
  </w:style>
  <w:style w:type="character" w:customStyle="1" w:styleId="a4">
    <w:name w:val="Нижний колонтитул Знак"/>
    <w:basedOn w:val="a0"/>
    <w:link w:val="a3"/>
    <w:uiPriority w:val="99"/>
    <w:rsid w:val="002A5B0B"/>
    <w:rPr>
      <w:rFonts w:ascii="Times New Roman" w:eastAsia="Times New Roman" w:hAnsi="Times New Roman" w:cs="Times New Roman"/>
      <w:sz w:val="20"/>
      <w:szCs w:val="20"/>
    </w:rPr>
  </w:style>
  <w:style w:type="paragraph" w:styleId="a5">
    <w:name w:val="header"/>
    <w:basedOn w:val="a"/>
    <w:link w:val="a6"/>
    <w:uiPriority w:val="99"/>
    <w:rsid w:val="002A5B0B"/>
    <w:pPr>
      <w:tabs>
        <w:tab w:val="center" w:pos="4677"/>
        <w:tab w:val="right" w:pos="9355"/>
      </w:tabs>
    </w:pPr>
  </w:style>
  <w:style w:type="character" w:customStyle="1" w:styleId="a6">
    <w:name w:val="Верхний колонтитул Знак"/>
    <w:basedOn w:val="a0"/>
    <w:link w:val="a5"/>
    <w:uiPriority w:val="99"/>
    <w:rsid w:val="002A5B0B"/>
    <w:rPr>
      <w:rFonts w:ascii="Times New Roman" w:eastAsia="Times New Roman" w:hAnsi="Times New Roman" w:cs="Times New Roman"/>
      <w:sz w:val="20"/>
      <w:szCs w:val="20"/>
    </w:rPr>
  </w:style>
  <w:style w:type="paragraph" w:customStyle="1" w:styleId="Default">
    <w:name w:val="Default"/>
    <w:rsid w:val="002A5B0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uiPriority w:val="99"/>
    <w:rsid w:val="002A5B0B"/>
    <w:rPr>
      <w:rFonts w:ascii="Arial" w:hAnsi="Arial" w:cs="Arial"/>
      <w:b/>
      <w:bCs/>
      <w:color w:val="000000"/>
      <w:sz w:val="22"/>
      <w:szCs w:val="22"/>
    </w:rPr>
  </w:style>
  <w:style w:type="paragraph" w:styleId="21">
    <w:name w:val="Body Text Indent 2"/>
    <w:basedOn w:val="a"/>
    <w:link w:val="22"/>
    <w:rsid w:val="002A5B0B"/>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2A5B0B"/>
    <w:rPr>
      <w:rFonts w:ascii="Times New Roman" w:eastAsia="Times New Roman" w:hAnsi="Times New Roman" w:cs="Times New Roman"/>
      <w:sz w:val="24"/>
      <w:szCs w:val="24"/>
      <w:lang w:eastAsia="ru-RU"/>
    </w:rPr>
  </w:style>
  <w:style w:type="paragraph" w:customStyle="1" w:styleId="1">
    <w:name w:val="Без интервала1"/>
    <w:rsid w:val="002A5B0B"/>
    <w:pPr>
      <w:spacing w:after="0" w:line="240" w:lineRule="auto"/>
    </w:pPr>
    <w:rPr>
      <w:rFonts w:ascii="Calibri" w:eastAsia="Times New Roman" w:hAnsi="Calibri" w:cs="Times New Roman"/>
    </w:rPr>
  </w:style>
  <w:style w:type="character" w:customStyle="1" w:styleId="a7">
    <w:name w:val="Другое_"/>
    <w:link w:val="a8"/>
    <w:rsid w:val="002A5B0B"/>
    <w:rPr>
      <w:rFonts w:ascii="Arial" w:eastAsia="Arial" w:hAnsi="Arial" w:cs="Arial"/>
      <w:shd w:val="clear" w:color="auto" w:fill="FFFFFF"/>
    </w:rPr>
  </w:style>
  <w:style w:type="paragraph" w:customStyle="1" w:styleId="a8">
    <w:name w:val="Другое"/>
    <w:basedOn w:val="a"/>
    <w:link w:val="a7"/>
    <w:rsid w:val="002A5B0B"/>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59"/>
    <w:qFormat/>
    <w:rsid w:val="002A5B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2A5B0B"/>
    <w:rPr>
      <w:rFonts w:ascii="Tahoma" w:hAnsi="Tahoma" w:cs="Tahoma"/>
      <w:sz w:val="16"/>
      <w:szCs w:val="16"/>
    </w:rPr>
  </w:style>
  <w:style w:type="character" w:customStyle="1" w:styleId="ab">
    <w:name w:val="Текст выноски Знак"/>
    <w:basedOn w:val="a0"/>
    <w:link w:val="aa"/>
    <w:uiPriority w:val="99"/>
    <w:semiHidden/>
    <w:rsid w:val="002A5B0B"/>
    <w:rPr>
      <w:rFonts w:ascii="Tahoma" w:eastAsia="Times New Roman" w:hAnsi="Tahoma" w:cs="Tahoma"/>
      <w:sz w:val="16"/>
      <w:szCs w:val="16"/>
      <w:lang w:eastAsia="ru-RU"/>
    </w:rPr>
  </w:style>
  <w:style w:type="paragraph" w:customStyle="1" w:styleId="formattext">
    <w:name w:val="formattext"/>
    <w:basedOn w:val="a"/>
    <w:rsid w:val="002A5B0B"/>
    <w:pPr>
      <w:widowControl/>
      <w:autoSpaceDE/>
      <w:autoSpaceDN/>
      <w:adjustRightInd/>
      <w:spacing w:before="100" w:beforeAutospacing="1" w:after="100" w:afterAutospacing="1"/>
    </w:pPr>
    <w:rPr>
      <w:sz w:val="24"/>
      <w:szCs w:val="24"/>
    </w:rPr>
  </w:style>
  <w:style w:type="character" w:styleId="ac">
    <w:name w:val="Hyperlink"/>
    <w:uiPriority w:val="99"/>
    <w:unhideWhenUsed/>
    <w:rsid w:val="002A5B0B"/>
    <w:rPr>
      <w:color w:val="0000FF"/>
      <w:u w:val="single"/>
    </w:rPr>
  </w:style>
  <w:style w:type="character" w:styleId="ad">
    <w:name w:val="Placeholder Text"/>
    <w:uiPriority w:val="99"/>
    <w:semiHidden/>
    <w:rsid w:val="002A5B0B"/>
    <w:rPr>
      <w:color w:val="808080"/>
    </w:rPr>
  </w:style>
  <w:style w:type="paragraph" w:styleId="ae">
    <w:name w:val="No Spacing"/>
    <w:uiPriority w:val="1"/>
    <w:qFormat/>
    <w:rsid w:val="00942012"/>
    <w:pPr>
      <w:spacing w:after="0" w:line="240" w:lineRule="auto"/>
    </w:pPr>
    <w:rPr>
      <w:rFonts w:ascii="Calibri" w:eastAsia="Calibri" w:hAnsi="Calibri" w:cs="Times New Roman"/>
    </w:rPr>
  </w:style>
  <w:style w:type="paragraph" w:customStyle="1" w:styleId="headertext">
    <w:name w:val="headertext"/>
    <w:basedOn w:val="a"/>
    <w:rsid w:val="001F42B1"/>
    <w:pPr>
      <w:widowControl/>
      <w:autoSpaceDE/>
      <w:autoSpaceDN/>
      <w:adjustRightInd/>
      <w:spacing w:before="100" w:beforeAutospacing="1" w:after="100" w:afterAutospacing="1"/>
    </w:pPr>
    <w:rPr>
      <w:sz w:val="24"/>
      <w:szCs w:val="24"/>
    </w:rPr>
  </w:style>
  <w:style w:type="paragraph" w:styleId="af">
    <w:name w:val="List Paragraph"/>
    <w:basedOn w:val="a"/>
    <w:uiPriority w:val="34"/>
    <w:qFormat/>
    <w:rsid w:val="00B12C73"/>
    <w:pPr>
      <w:ind w:left="720"/>
      <w:contextualSpacing/>
    </w:pPr>
  </w:style>
  <w:style w:type="paragraph" w:customStyle="1" w:styleId="Style7">
    <w:name w:val="Style7"/>
    <w:basedOn w:val="a"/>
    <w:uiPriority w:val="99"/>
    <w:rsid w:val="009E023C"/>
    <w:rPr>
      <w:rFonts w:ascii="Palatino Linotype" w:eastAsiaTheme="minorEastAsia" w:hAnsi="Palatino Linotype" w:cstheme="minorBidi"/>
      <w:sz w:val="24"/>
      <w:szCs w:val="24"/>
    </w:rPr>
  </w:style>
  <w:style w:type="paragraph" w:customStyle="1" w:styleId="Style33">
    <w:name w:val="Style33"/>
    <w:basedOn w:val="a"/>
    <w:uiPriority w:val="99"/>
    <w:rsid w:val="009E023C"/>
    <w:rPr>
      <w:rFonts w:ascii="Palatino Linotype" w:eastAsiaTheme="minorEastAsia" w:hAnsi="Palatino Linotype" w:cstheme="minorBidi"/>
      <w:sz w:val="24"/>
      <w:szCs w:val="24"/>
    </w:rPr>
  </w:style>
  <w:style w:type="paragraph" w:customStyle="1" w:styleId="Style40">
    <w:name w:val="Style40"/>
    <w:basedOn w:val="a"/>
    <w:uiPriority w:val="99"/>
    <w:rsid w:val="009E023C"/>
    <w:rPr>
      <w:rFonts w:ascii="Palatino Linotype" w:eastAsiaTheme="minorEastAsia" w:hAnsi="Palatino Linotype" w:cstheme="minorBidi"/>
      <w:sz w:val="24"/>
      <w:szCs w:val="24"/>
    </w:rPr>
  </w:style>
  <w:style w:type="character" w:customStyle="1" w:styleId="FontStyle243">
    <w:name w:val="Font Style243"/>
    <w:basedOn w:val="a0"/>
    <w:uiPriority w:val="99"/>
    <w:rsid w:val="009E023C"/>
    <w:rPr>
      <w:rFonts w:ascii="Palatino Linotype" w:hAnsi="Palatino Linotype" w:cs="Palatino Linotype"/>
      <w:color w:val="000000"/>
      <w:sz w:val="18"/>
      <w:szCs w:val="18"/>
    </w:rPr>
  </w:style>
  <w:style w:type="character" w:customStyle="1" w:styleId="FontStyle244">
    <w:name w:val="Font Style244"/>
    <w:basedOn w:val="a0"/>
    <w:uiPriority w:val="99"/>
    <w:rsid w:val="009E023C"/>
    <w:rPr>
      <w:rFonts w:ascii="Palatino Linotype" w:hAnsi="Palatino Linotype" w:cs="Palatino Linotype"/>
      <w:color w:val="000000"/>
      <w:sz w:val="18"/>
      <w:szCs w:val="18"/>
    </w:rPr>
  </w:style>
  <w:style w:type="paragraph" w:customStyle="1" w:styleId="Style41">
    <w:name w:val="Style41"/>
    <w:basedOn w:val="a"/>
    <w:uiPriority w:val="99"/>
    <w:rsid w:val="00220F25"/>
    <w:rPr>
      <w:rFonts w:ascii="Palatino Linotype" w:eastAsiaTheme="minorEastAsia" w:hAnsi="Palatino Linotype" w:cstheme="minorBidi"/>
      <w:sz w:val="24"/>
      <w:szCs w:val="24"/>
    </w:rPr>
  </w:style>
  <w:style w:type="paragraph" w:customStyle="1" w:styleId="Style48">
    <w:name w:val="Style48"/>
    <w:basedOn w:val="a"/>
    <w:uiPriority w:val="99"/>
    <w:rsid w:val="00220F25"/>
    <w:rPr>
      <w:rFonts w:ascii="Palatino Linotype" w:eastAsiaTheme="minorEastAsia" w:hAnsi="Palatino Linotype" w:cstheme="minorBidi"/>
      <w:sz w:val="24"/>
      <w:szCs w:val="24"/>
    </w:rPr>
  </w:style>
  <w:style w:type="paragraph" w:customStyle="1" w:styleId="Style49">
    <w:name w:val="Style49"/>
    <w:basedOn w:val="a"/>
    <w:uiPriority w:val="99"/>
    <w:rsid w:val="00220F25"/>
    <w:rPr>
      <w:rFonts w:ascii="Palatino Linotype" w:eastAsiaTheme="minorEastAsia" w:hAnsi="Palatino Linotype" w:cstheme="minorBidi"/>
      <w:sz w:val="24"/>
      <w:szCs w:val="24"/>
    </w:rPr>
  </w:style>
  <w:style w:type="character" w:customStyle="1" w:styleId="FontStyle224">
    <w:name w:val="Font Style224"/>
    <w:basedOn w:val="a0"/>
    <w:uiPriority w:val="99"/>
    <w:rsid w:val="00220F25"/>
    <w:rPr>
      <w:rFonts w:ascii="Palatino Linotype" w:hAnsi="Palatino Linotype" w:cs="Palatino Linotype"/>
      <w:i/>
      <w:iCs/>
      <w:color w:val="000000"/>
      <w:sz w:val="18"/>
      <w:szCs w:val="18"/>
    </w:rPr>
  </w:style>
  <w:style w:type="character" w:customStyle="1" w:styleId="FontStyle66">
    <w:name w:val="Font Style66"/>
    <w:basedOn w:val="a0"/>
    <w:uiPriority w:val="99"/>
    <w:rsid w:val="00220F25"/>
    <w:rPr>
      <w:rFonts w:ascii="Angsana New" w:hAnsi="Angsana New" w:cs="Angsana New"/>
      <w:color w:val="000000"/>
      <w:sz w:val="32"/>
      <w:szCs w:val="32"/>
    </w:rPr>
  </w:style>
  <w:style w:type="character" w:customStyle="1" w:styleId="FontStyle240">
    <w:name w:val="Font Style240"/>
    <w:basedOn w:val="a0"/>
    <w:uiPriority w:val="99"/>
    <w:rsid w:val="00220F25"/>
    <w:rPr>
      <w:rFonts w:ascii="Palatino Linotype" w:hAnsi="Palatino Linotype" w:cs="Palatino Linotype"/>
      <w:b/>
      <w:bCs/>
      <w:color w:val="000000"/>
      <w:sz w:val="20"/>
      <w:szCs w:val="20"/>
    </w:rPr>
  </w:style>
  <w:style w:type="character" w:customStyle="1" w:styleId="FontStyle212">
    <w:name w:val="Font Style212"/>
    <w:basedOn w:val="a0"/>
    <w:uiPriority w:val="99"/>
    <w:rsid w:val="0072797F"/>
    <w:rPr>
      <w:rFonts w:ascii="Palatino Linotype" w:hAnsi="Palatino Linotype" w:cs="Palatino Linotype"/>
      <w:color w:val="000000"/>
      <w:sz w:val="14"/>
      <w:szCs w:val="14"/>
    </w:rPr>
  </w:style>
  <w:style w:type="paragraph" w:customStyle="1" w:styleId="Style53">
    <w:name w:val="Style53"/>
    <w:basedOn w:val="a"/>
    <w:uiPriority w:val="99"/>
    <w:rsid w:val="0072797F"/>
    <w:rPr>
      <w:rFonts w:ascii="Palatino Linotype" w:eastAsiaTheme="minorEastAsia" w:hAnsi="Palatino Linotype" w:cstheme="minorBidi"/>
      <w:sz w:val="24"/>
      <w:szCs w:val="24"/>
    </w:rPr>
  </w:style>
  <w:style w:type="paragraph" w:customStyle="1" w:styleId="Style54">
    <w:name w:val="Style54"/>
    <w:basedOn w:val="a"/>
    <w:uiPriority w:val="99"/>
    <w:rsid w:val="0072797F"/>
    <w:rPr>
      <w:rFonts w:ascii="Palatino Linotype" w:eastAsiaTheme="minorEastAsia" w:hAnsi="Palatino Linotype" w:cstheme="minorBidi"/>
      <w:sz w:val="24"/>
      <w:szCs w:val="24"/>
    </w:rPr>
  </w:style>
  <w:style w:type="character" w:customStyle="1" w:styleId="FontStyle245">
    <w:name w:val="Font Style245"/>
    <w:basedOn w:val="a0"/>
    <w:uiPriority w:val="99"/>
    <w:rsid w:val="0072797F"/>
    <w:rPr>
      <w:rFonts w:ascii="Palatino Linotype" w:hAnsi="Palatino Linotype" w:cs="Palatino Linotype"/>
      <w:b/>
      <w:bCs/>
      <w:color w:val="000000"/>
      <w:sz w:val="18"/>
      <w:szCs w:val="18"/>
    </w:rPr>
  </w:style>
  <w:style w:type="paragraph" w:customStyle="1" w:styleId="Style18">
    <w:name w:val="Style18"/>
    <w:basedOn w:val="a"/>
    <w:uiPriority w:val="99"/>
    <w:rsid w:val="0072797F"/>
    <w:rPr>
      <w:rFonts w:ascii="Palatino Linotype" w:eastAsiaTheme="minorEastAsia" w:hAnsi="Palatino Linotype" w:cstheme="minorBidi"/>
      <w:sz w:val="24"/>
      <w:szCs w:val="24"/>
    </w:rPr>
  </w:style>
  <w:style w:type="paragraph" w:customStyle="1" w:styleId="Style45">
    <w:name w:val="Style45"/>
    <w:basedOn w:val="a"/>
    <w:uiPriority w:val="99"/>
    <w:rsid w:val="0072797F"/>
    <w:rPr>
      <w:rFonts w:ascii="Palatino Linotype" w:eastAsiaTheme="minorEastAsia" w:hAnsi="Palatino Linotype" w:cstheme="minorBidi"/>
      <w:sz w:val="24"/>
      <w:szCs w:val="24"/>
    </w:rPr>
  </w:style>
  <w:style w:type="paragraph" w:customStyle="1" w:styleId="Style62">
    <w:name w:val="Style62"/>
    <w:basedOn w:val="a"/>
    <w:uiPriority w:val="99"/>
    <w:rsid w:val="0072797F"/>
    <w:rPr>
      <w:rFonts w:ascii="Palatino Linotype" w:eastAsiaTheme="minorEastAsia" w:hAnsi="Palatino Linotype" w:cstheme="minorBidi"/>
      <w:sz w:val="24"/>
      <w:szCs w:val="24"/>
    </w:rPr>
  </w:style>
  <w:style w:type="paragraph" w:customStyle="1" w:styleId="Style34">
    <w:name w:val="Style34"/>
    <w:basedOn w:val="a"/>
    <w:uiPriority w:val="99"/>
    <w:rsid w:val="0072797F"/>
    <w:rPr>
      <w:rFonts w:ascii="Palatino Linotype" w:eastAsiaTheme="minorEastAsia" w:hAnsi="Palatino Linotype" w:cstheme="minorBidi"/>
      <w:sz w:val="24"/>
      <w:szCs w:val="24"/>
    </w:rPr>
  </w:style>
  <w:style w:type="paragraph" w:customStyle="1" w:styleId="Style35">
    <w:name w:val="Style35"/>
    <w:basedOn w:val="a"/>
    <w:uiPriority w:val="99"/>
    <w:rsid w:val="0072797F"/>
    <w:rPr>
      <w:rFonts w:ascii="Palatino Linotype" w:eastAsiaTheme="minorEastAsia" w:hAnsi="Palatino Linotype" w:cstheme="minorBidi"/>
      <w:sz w:val="24"/>
      <w:szCs w:val="24"/>
    </w:rPr>
  </w:style>
  <w:style w:type="paragraph" w:customStyle="1" w:styleId="Style66">
    <w:name w:val="Style66"/>
    <w:basedOn w:val="a"/>
    <w:uiPriority w:val="99"/>
    <w:rsid w:val="0072797F"/>
    <w:rPr>
      <w:rFonts w:ascii="Palatino Linotype" w:eastAsiaTheme="minorEastAsia" w:hAnsi="Palatino Linotype" w:cstheme="minorBidi"/>
      <w:sz w:val="24"/>
      <w:szCs w:val="24"/>
    </w:rPr>
  </w:style>
  <w:style w:type="paragraph" w:customStyle="1" w:styleId="Style81">
    <w:name w:val="Style81"/>
    <w:basedOn w:val="a"/>
    <w:uiPriority w:val="99"/>
    <w:rsid w:val="0072797F"/>
    <w:rPr>
      <w:rFonts w:ascii="Palatino Linotype" w:eastAsiaTheme="minorEastAsia" w:hAnsi="Palatino Linotype" w:cstheme="minorBidi"/>
      <w:sz w:val="24"/>
      <w:szCs w:val="24"/>
    </w:rPr>
  </w:style>
  <w:style w:type="character" w:customStyle="1" w:styleId="FontStyle220">
    <w:name w:val="Font Style220"/>
    <w:basedOn w:val="a0"/>
    <w:uiPriority w:val="99"/>
    <w:rsid w:val="0072797F"/>
    <w:rPr>
      <w:rFonts w:ascii="Palatino Linotype" w:hAnsi="Palatino Linotype" w:cs="Palatino Linotype"/>
      <w:smallCaps/>
      <w:color w:val="000000"/>
      <w:sz w:val="18"/>
      <w:szCs w:val="18"/>
    </w:rPr>
  </w:style>
  <w:style w:type="character" w:customStyle="1" w:styleId="FontStyle210">
    <w:name w:val="Font Style210"/>
    <w:basedOn w:val="a0"/>
    <w:uiPriority w:val="99"/>
    <w:rsid w:val="0072797F"/>
    <w:rPr>
      <w:rFonts w:ascii="Georgia" w:hAnsi="Georgia" w:cs="Georgia"/>
      <w:i/>
      <w:iCs/>
      <w:color w:val="000000"/>
      <w:spacing w:val="10"/>
      <w:sz w:val="16"/>
      <w:szCs w:val="16"/>
    </w:rPr>
  </w:style>
  <w:style w:type="character" w:customStyle="1" w:styleId="FontStyle239">
    <w:name w:val="Font Style239"/>
    <w:basedOn w:val="a0"/>
    <w:uiPriority w:val="99"/>
    <w:rsid w:val="0072797F"/>
    <w:rPr>
      <w:rFonts w:ascii="Palatino Linotype" w:hAnsi="Palatino Linotype" w:cs="Palatino Linotype"/>
      <w:color w:val="000000"/>
      <w:sz w:val="18"/>
      <w:szCs w:val="18"/>
    </w:rPr>
  </w:style>
  <w:style w:type="paragraph" w:customStyle="1" w:styleId="Style74">
    <w:name w:val="Style74"/>
    <w:basedOn w:val="a"/>
    <w:uiPriority w:val="99"/>
    <w:rsid w:val="0072797F"/>
    <w:rPr>
      <w:rFonts w:ascii="Palatino Linotype" w:eastAsiaTheme="minorEastAsia" w:hAnsi="Palatino Linotype" w:cstheme="minorBidi"/>
      <w:sz w:val="24"/>
      <w:szCs w:val="24"/>
    </w:rPr>
  </w:style>
  <w:style w:type="paragraph" w:customStyle="1" w:styleId="Style75">
    <w:name w:val="Style75"/>
    <w:basedOn w:val="a"/>
    <w:uiPriority w:val="99"/>
    <w:rsid w:val="0072797F"/>
    <w:rPr>
      <w:rFonts w:ascii="Palatino Linotype" w:eastAsiaTheme="minorEastAsia" w:hAnsi="Palatino Linotype" w:cstheme="minorBidi"/>
      <w:sz w:val="24"/>
      <w:szCs w:val="24"/>
    </w:rPr>
  </w:style>
  <w:style w:type="character" w:customStyle="1" w:styleId="FontStyle211">
    <w:name w:val="Font Style211"/>
    <w:basedOn w:val="a0"/>
    <w:uiPriority w:val="99"/>
    <w:rsid w:val="0072797F"/>
    <w:rPr>
      <w:rFonts w:ascii="Georgia" w:hAnsi="Georgia" w:cs="Georgia"/>
      <w:i/>
      <w:iCs/>
      <w:color w:val="000000"/>
      <w:sz w:val="10"/>
      <w:szCs w:val="10"/>
    </w:rPr>
  </w:style>
  <w:style w:type="character" w:customStyle="1" w:styleId="FontStyle238">
    <w:name w:val="Font Style238"/>
    <w:basedOn w:val="a0"/>
    <w:uiPriority w:val="99"/>
    <w:rsid w:val="0072797F"/>
    <w:rPr>
      <w:rFonts w:ascii="Palatino Linotype" w:hAnsi="Palatino Linotype" w:cs="Palatino Linotype"/>
      <w:color w:val="000000"/>
      <w:sz w:val="12"/>
      <w:szCs w:val="12"/>
    </w:rPr>
  </w:style>
  <w:style w:type="paragraph" w:customStyle="1" w:styleId="Style6">
    <w:name w:val="Style6"/>
    <w:basedOn w:val="a"/>
    <w:uiPriority w:val="99"/>
    <w:rsid w:val="0072797F"/>
    <w:rPr>
      <w:rFonts w:ascii="Palatino Linotype" w:eastAsiaTheme="minorEastAsia" w:hAnsi="Palatino Linotype" w:cstheme="minorBidi"/>
      <w:sz w:val="24"/>
      <w:szCs w:val="24"/>
    </w:rPr>
  </w:style>
  <w:style w:type="character" w:customStyle="1" w:styleId="FontStyle222">
    <w:name w:val="Font Style222"/>
    <w:basedOn w:val="a0"/>
    <w:uiPriority w:val="99"/>
    <w:rsid w:val="0072797F"/>
    <w:rPr>
      <w:rFonts w:ascii="Palatino Linotype" w:hAnsi="Palatino Linotype" w:cs="Palatino Linotype"/>
      <w:i/>
      <w:iCs/>
      <w:color w:val="000000"/>
      <w:sz w:val="18"/>
      <w:szCs w:val="18"/>
    </w:rPr>
  </w:style>
  <w:style w:type="character" w:customStyle="1" w:styleId="FontStyle219">
    <w:name w:val="Font Style219"/>
    <w:basedOn w:val="a0"/>
    <w:uiPriority w:val="99"/>
    <w:rsid w:val="0072797F"/>
    <w:rPr>
      <w:rFonts w:ascii="Palatino Linotype" w:hAnsi="Palatino Linotype" w:cs="Palatino Linotype"/>
      <w:color w:val="000000"/>
      <w:sz w:val="18"/>
      <w:szCs w:val="18"/>
    </w:rPr>
  </w:style>
  <w:style w:type="paragraph" w:customStyle="1" w:styleId="Style1">
    <w:name w:val="Style1"/>
    <w:basedOn w:val="a"/>
    <w:uiPriority w:val="99"/>
    <w:rsid w:val="00D25412"/>
    <w:rPr>
      <w:rFonts w:ascii="Palatino Linotype" w:eastAsiaTheme="minorEastAsia" w:hAnsi="Palatino Linotype" w:cstheme="minorBidi"/>
      <w:sz w:val="24"/>
      <w:szCs w:val="24"/>
    </w:rPr>
  </w:style>
  <w:style w:type="paragraph" w:customStyle="1" w:styleId="Style2">
    <w:name w:val="Style2"/>
    <w:basedOn w:val="a"/>
    <w:uiPriority w:val="99"/>
    <w:rsid w:val="00D25412"/>
    <w:rPr>
      <w:rFonts w:ascii="Palatino Linotype" w:eastAsiaTheme="minorEastAsia" w:hAnsi="Palatino Linotype" w:cstheme="minorBidi"/>
      <w:sz w:val="24"/>
      <w:szCs w:val="24"/>
    </w:rPr>
  </w:style>
  <w:style w:type="paragraph" w:customStyle="1" w:styleId="Style3">
    <w:name w:val="Style3"/>
    <w:basedOn w:val="a"/>
    <w:uiPriority w:val="99"/>
    <w:rsid w:val="00D25412"/>
    <w:rPr>
      <w:rFonts w:ascii="Palatino Linotype" w:eastAsiaTheme="minorEastAsia" w:hAnsi="Palatino Linotype" w:cstheme="minorBidi"/>
      <w:sz w:val="24"/>
      <w:szCs w:val="24"/>
    </w:rPr>
  </w:style>
  <w:style w:type="paragraph" w:customStyle="1" w:styleId="Style4">
    <w:name w:val="Style4"/>
    <w:basedOn w:val="a"/>
    <w:uiPriority w:val="99"/>
    <w:rsid w:val="00D25412"/>
    <w:rPr>
      <w:rFonts w:ascii="Palatino Linotype" w:eastAsiaTheme="minorEastAsia" w:hAnsi="Palatino Linotype" w:cstheme="minorBidi"/>
      <w:sz w:val="24"/>
      <w:szCs w:val="24"/>
    </w:rPr>
  </w:style>
  <w:style w:type="paragraph" w:customStyle="1" w:styleId="Style5">
    <w:name w:val="Style5"/>
    <w:basedOn w:val="a"/>
    <w:uiPriority w:val="99"/>
    <w:rsid w:val="00D25412"/>
    <w:rPr>
      <w:rFonts w:ascii="Palatino Linotype" w:eastAsiaTheme="minorEastAsia" w:hAnsi="Palatino Linotype" w:cstheme="minorBidi"/>
      <w:sz w:val="24"/>
      <w:szCs w:val="24"/>
    </w:rPr>
  </w:style>
  <w:style w:type="paragraph" w:customStyle="1" w:styleId="Style8">
    <w:name w:val="Style8"/>
    <w:basedOn w:val="a"/>
    <w:uiPriority w:val="99"/>
    <w:rsid w:val="00D25412"/>
    <w:rPr>
      <w:rFonts w:ascii="Palatino Linotype" w:eastAsiaTheme="minorEastAsia" w:hAnsi="Palatino Linotype" w:cstheme="minorBidi"/>
      <w:sz w:val="24"/>
      <w:szCs w:val="24"/>
    </w:rPr>
  </w:style>
  <w:style w:type="paragraph" w:customStyle="1" w:styleId="Style9">
    <w:name w:val="Style9"/>
    <w:basedOn w:val="a"/>
    <w:uiPriority w:val="99"/>
    <w:rsid w:val="00D25412"/>
    <w:rPr>
      <w:rFonts w:ascii="Palatino Linotype" w:eastAsiaTheme="minorEastAsia" w:hAnsi="Palatino Linotype" w:cstheme="minorBidi"/>
      <w:sz w:val="24"/>
      <w:szCs w:val="24"/>
    </w:rPr>
  </w:style>
  <w:style w:type="paragraph" w:customStyle="1" w:styleId="Style10">
    <w:name w:val="Style10"/>
    <w:basedOn w:val="a"/>
    <w:uiPriority w:val="99"/>
    <w:rsid w:val="00D25412"/>
    <w:rPr>
      <w:rFonts w:ascii="Palatino Linotype" w:eastAsiaTheme="minorEastAsia" w:hAnsi="Palatino Linotype" w:cstheme="minorBidi"/>
      <w:sz w:val="24"/>
      <w:szCs w:val="24"/>
    </w:rPr>
  </w:style>
  <w:style w:type="paragraph" w:customStyle="1" w:styleId="Style11">
    <w:name w:val="Style11"/>
    <w:basedOn w:val="a"/>
    <w:uiPriority w:val="99"/>
    <w:rsid w:val="00D25412"/>
    <w:rPr>
      <w:rFonts w:ascii="Palatino Linotype" w:eastAsiaTheme="minorEastAsia" w:hAnsi="Palatino Linotype" w:cstheme="minorBidi"/>
      <w:sz w:val="24"/>
      <w:szCs w:val="24"/>
    </w:rPr>
  </w:style>
  <w:style w:type="paragraph" w:customStyle="1" w:styleId="Style12">
    <w:name w:val="Style12"/>
    <w:basedOn w:val="a"/>
    <w:uiPriority w:val="99"/>
    <w:rsid w:val="00D25412"/>
    <w:rPr>
      <w:rFonts w:ascii="Palatino Linotype" w:eastAsiaTheme="minorEastAsia" w:hAnsi="Palatino Linotype" w:cstheme="minorBidi"/>
      <w:sz w:val="24"/>
      <w:szCs w:val="24"/>
    </w:rPr>
  </w:style>
  <w:style w:type="paragraph" w:customStyle="1" w:styleId="Style13">
    <w:name w:val="Style13"/>
    <w:basedOn w:val="a"/>
    <w:uiPriority w:val="99"/>
    <w:rsid w:val="00D25412"/>
    <w:rPr>
      <w:rFonts w:ascii="Palatino Linotype" w:eastAsiaTheme="minorEastAsia" w:hAnsi="Palatino Linotype" w:cstheme="minorBidi"/>
      <w:sz w:val="24"/>
      <w:szCs w:val="24"/>
    </w:rPr>
  </w:style>
  <w:style w:type="paragraph" w:customStyle="1" w:styleId="Style14">
    <w:name w:val="Style14"/>
    <w:basedOn w:val="a"/>
    <w:uiPriority w:val="99"/>
    <w:rsid w:val="00D25412"/>
    <w:rPr>
      <w:rFonts w:ascii="Palatino Linotype" w:eastAsiaTheme="minorEastAsia" w:hAnsi="Palatino Linotype" w:cstheme="minorBidi"/>
      <w:sz w:val="24"/>
      <w:szCs w:val="24"/>
    </w:rPr>
  </w:style>
  <w:style w:type="paragraph" w:customStyle="1" w:styleId="Style15">
    <w:name w:val="Style15"/>
    <w:basedOn w:val="a"/>
    <w:uiPriority w:val="99"/>
    <w:rsid w:val="00D25412"/>
    <w:rPr>
      <w:rFonts w:ascii="Palatino Linotype" w:eastAsiaTheme="minorEastAsia" w:hAnsi="Palatino Linotype" w:cstheme="minorBidi"/>
      <w:sz w:val="24"/>
      <w:szCs w:val="24"/>
    </w:rPr>
  </w:style>
  <w:style w:type="paragraph" w:customStyle="1" w:styleId="Style16">
    <w:name w:val="Style16"/>
    <w:basedOn w:val="a"/>
    <w:uiPriority w:val="99"/>
    <w:rsid w:val="00D25412"/>
    <w:rPr>
      <w:rFonts w:ascii="Palatino Linotype" w:eastAsiaTheme="minorEastAsia" w:hAnsi="Palatino Linotype" w:cstheme="minorBidi"/>
      <w:sz w:val="24"/>
      <w:szCs w:val="24"/>
    </w:rPr>
  </w:style>
  <w:style w:type="paragraph" w:customStyle="1" w:styleId="Style17">
    <w:name w:val="Style17"/>
    <w:basedOn w:val="a"/>
    <w:uiPriority w:val="99"/>
    <w:rsid w:val="00D25412"/>
    <w:rPr>
      <w:rFonts w:ascii="Palatino Linotype" w:eastAsiaTheme="minorEastAsia" w:hAnsi="Palatino Linotype" w:cstheme="minorBidi"/>
      <w:sz w:val="24"/>
      <w:szCs w:val="24"/>
    </w:rPr>
  </w:style>
  <w:style w:type="paragraph" w:customStyle="1" w:styleId="Style19">
    <w:name w:val="Style19"/>
    <w:basedOn w:val="a"/>
    <w:uiPriority w:val="99"/>
    <w:rsid w:val="00D25412"/>
    <w:rPr>
      <w:rFonts w:ascii="Palatino Linotype" w:eastAsiaTheme="minorEastAsia" w:hAnsi="Palatino Linotype" w:cstheme="minorBidi"/>
      <w:sz w:val="24"/>
      <w:szCs w:val="24"/>
    </w:rPr>
  </w:style>
  <w:style w:type="paragraph" w:customStyle="1" w:styleId="Style20">
    <w:name w:val="Style20"/>
    <w:basedOn w:val="a"/>
    <w:uiPriority w:val="99"/>
    <w:rsid w:val="00D25412"/>
    <w:rPr>
      <w:rFonts w:ascii="Palatino Linotype" w:eastAsiaTheme="minorEastAsia" w:hAnsi="Palatino Linotype" w:cstheme="minorBidi"/>
      <w:sz w:val="24"/>
      <w:szCs w:val="24"/>
    </w:rPr>
  </w:style>
  <w:style w:type="paragraph" w:customStyle="1" w:styleId="Style21">
    <w:name w:val="Style21"/>
    <w:basedOn w:val="a"/>
    <w:uiPriority w:val="99"/>
    <w:rsid w:val="00D25412"/>
    <w:rPr>
      <w:rFonts w:ascii="Palatino Linotype" w:eastAsiaTheme="minorEastAsia" w:hAnsi="Palatino Linotype" w:cstheme="minorBidi"/>
      <w:sz w:val="24"/>
      <w:szCs w:val="24"/>
    </w:rPr>
  </w:style>
  <w:style w:type="paragraph" w:customStyle="1" w:styleId="Style22">
    <w:name w:val="Style22"/>
    <w:basedOn w:val="a"/>
    <w:uiPriority w:val="99"/>
    <w:rsid w:val="00D25412"/>
    <w:rPr>
      <w:rFonts w:ascii="Palatino Linotype" w:eastAsiaTheme="minorEastAsia" w:hAnsi="Palatino Linotype" w:cstheme="minorBidi"/>
      <w:sz w:val="24"/>
      <w:szCs w:val="24"/>
    </w:rPr>
  </w:style>
  <w:style w:type="paragraph" w:customStyle="1" w:styleId="Style23">
    <w:name w:val="Style23"/>
    <w:basedOn w:val="a"/>
    <w:uiPriority w:val="99"/>
    <w:rsid w:val="00D25412"/>
    <w:rPr>
      <w:rFonts w:ascii="Palatino Linotype" w:eastAsiaTheme="minorEastAsia" w:hAnsi="Palatino Linotype" w:cstheme="minorBidi"/>
      <w:sz w:val="24"/>
      <w:szCs w:val="24"/>
    </w:rPr>
  </w:style>
  <w:style w:type="paragraph" w:customStyle="1" w:styleId="Style24">
    <w:name w:val="Style24"/>
    <w:basedOn w:val="a"/>
    <w:uiPriority w:val="99"/>
    <w:rsid w:val="00D25412"/>
    <w:rPr>
      <w:rFonts w:ascii="Palatino Linotype" w:eastAsiaTheme="minorEastAsia" w:hAnsi="Palatino Linotype" w:cstheme="minorBidi"/>
      <w:sz w:val="24"/>
      <w:szCs w:val="24"/>
    </w:rPr>
  </w:style>
  <w:style w:type="paragraph" w:customStyle="1" w:styleId="Style25">
    <w:name w:val="Style25"/>
    <w:basedOn w:val="a"/>
    <w:uiPriority w:val="99"/>
    <w:rsid w:val="00D25412"/>
    <w:rPr>
      <w:rFonts w:ascii="Palatino Linotype" w:eastAsiaTheme="minorEastAsia" w:hAnsi="Palatino Linotype" w:cstheme="minorBidi"/>
      <w:sz w:val="24"/>
      <w:szCs w:val="24"/>
    </w:rPr>
  </w:style>
  <w:style w:type="paragraph" w:customStyle="1" w:styleId="Style26">
    <w:name w:val="Style26"/>
    <w:basedOn w:val="a"/>
    <w:uiPriority w:val="99"/>
    <w:rsid w:val="00D25412"/>
    <w:rPr>
      <w:rFonts w:ascii="Palatino Linotype" w:eastAsiaTheme="minorEastAsia" w:hAnsi="Palatino Linotype" w:cstheme="minorBidi"/>
      <w:sz w:val="24"/>
      <w:szCs w:val="24"/>
    </w:rPr>
  </w:style>
  <w:style w:type="paragraph" w:customStyle="1" w:styleId="Style27">
    <w:name w:val="Style27"/>
    <w:basedOn w:val="a"/>
    <w:uiPriority w:val="99"/>
    <w:rsid w:val="00D25412"/>
    <w:rPr>
      <w:rFonts w:ascii="Palatino Linotype" w:eastAsiaTheme="minorEastAsia" w:hAnsi="Palatino Linotype" w:cstheme="minorBidi"/>
      <w:sz w:val="24"/>
      <w:szCs w:val="24"/>
    </w:rPr>
  </w:style>
  <w:style w:type="paragraph" w:customStyle="1" w:styleId="Style28">
    <w:name w:val="Style28"/>
    <w:basedOn w:val="a"/>
    <w:uiPriority w:val="99"/>
    <w:rsid w:val="00D25412"/>
    <w:rPr>
      <w:rFonts w:ascii="Palatino Linotype" w:eastAsiaTheme="minorEastAsia" w:hAnsi="Palatino Linotype" w:cstheme="minorBidi"/>
      <w:sz w:val="24"/>
      <w:szCs w:val="24"/>
    </w:rPr>
  </w:style>
  <w:style w:type="paragraph" w:customStyle="1" w:styleId="Style29">
    <w:name w:val="Style29"/>
    <w:basedOn w:val="a"/>
    <w:uiPriority w:val="99"/>
    <w:rsid w:val="00D25412"/>
    <w:rPr>
      <w:rFonts w:ascii="Palatino Linotype" w:eastAsiaTheme="minorEastAsia" w:hAnsi="Palatino Linotype" w:cstheme="minorBidi"/>
      <w:sz w:val="24"/>
      <w:szCs w:val="24"/>
    </w:rPr>
  </w:style>
  <w:style w:type="paragraph" w:customStyle="1" w:styleId="Style30">
    <w:name w:val="Style30"/>
    <w:basedOn w:val="a"/>
    <w:uiPriority w:val="99"/>
    <w:rsid w:val="00D25412"/>
    <w:rPr>
      <w:rFonts w:ascii="Palatino Linotype" w:eastAsiaTheme="minorEastAsia" w:hAnsi="Palatino Linotype" w:cstheme="minorBidi"/>
      <w:sz w:val="24"/>
      <w:szCs w:val="24"/>
    </w:rPr>
  </w:style>
  <w:style w:type="paragraph" w:customStyle="1" w:styleId="Style31">
    <w:name w:val="Style31"/>
    <w:basedOn w:val="a"/>
    <w:uiPriority w:val="99"/>
    <w:rsid w:val="00D25412"/>
    <w:rPr>
      <w:rFonts w:ascii="Palatino Linotype" w:eastAsiaTheme="minorEastAsia" w:hAnsi="Palatino Linotype" w:cstheme="minorBidi"/>
      <w:sz w:val="24"/>
      <w:szCs w:val="24"/>
    </w:rPr>
  </w:style>
  <w:style w:type="paragraph" w:customStyle="1" w:styleId="Style32">
    <w:name w:val="Style32"/>
    <w:basedOn w:val="a"/>
    <w:uiPriority w:val="99"/>
    <w:rsid w:val="00D25412"/>
    <w:rPr>
      <w:rFonts w:ascii="Palatino Linotype" w:eastAsiaTheme="minorEastAsia" w:hAnsi="Palatino Linotype" w:cstheme="minorBidi"/>
      <w:sz w:val="24"/>
      <w:szCs w:val="24"/>
    </w:rPr>
  </w:style>
  <w:style w:type="paragraph" w:customStyle="1" w:styleId="Style36">
    <w:name w:val="Style36"/>
    <w:basedOn w:val="a"/>
    <w:uiPriority w:val="99"/>
    <w:rsid w:val="00D25412"/>
    <w:rPr>
      <w:rFonts w:ascii="Palatino Linotype" w:eastAsiaTheme="minorEastAsia" w:hAnsi="Palatino Linotype" w:cstheme="minorBidi"/>
      <w:sz w:val="24"/>
      <w:szCs w:val="24"/>
    </w:rPr>
  </w:style>
  <w:style w:type="paragraph" w:customStyle="1" w:styleId="Style37">
    <w:name w:val="Style37"/>
    <w:basedOn w:val="a"/>
    <w:uiPriority w:val="99"/>
    <w:rsid w:val="00D25412"/>
    <w:rPr>
      <w:rFonts w:ascii="Palatino Linotype" w:eastAsiaTheme="minorEastAsia" w:hAnsi="Palatino Linotype" w:cstheme="minorBidi"/>
      <w:sz w:val="24"/>
      <w:szCs w:val="24"/>
    </w:rPr>
  </w:style>
  <w:style w:type="paragraph" w:customStyle="1" w:styleId="Style38">
    <w:name w:val="Style38"/>
    <w:basedOn w:val="a"/>
    <w:uiPriority w:val="99"/>
    <w:rsid w:val="00D25412"/>
    <w:rPr>
      <w:rFonts w:ascii="Palatino Linotype" w:eastAsiaTheme="minorEastAsia" w:hAnsi="Palatino Linotype" w:cstheme="minorBidi"/>
      <w:sz w:val="24"/>
      <w:szCs w:val="24"/>
    </w:rPr>
  </w:style>
  <w:style w:type="paragraph" w:customStyle="1" w:styleId="Style39">
    <w:name w:val="Style39"/>
    <w:basedOn w:val="a"/>
    <w:uiPriority w:val="99"/>
    <w:rsid w:val="00D25412"/>
    <w:rPr>
      <w:rFonts w:ascii="Palatino Linotype" w:eastAsiaTheme="minorEastAsia" w:hAnsi="Palatino Linotype" w:cstheme="minorBidi"/>
      <w:sz w:val="24"/>
      <w:szCs w:val="24"/>
    </w:rPr>
  </w:style>
  <w:style w:type="paragraph" w:customStyle="1" w:styleId="Style42">
    <w:name w:val="Style42"/>
    <w:basedOn w:val="a"/>
    <w:uiPriority w:val="99"/>
    <w:rsid w:val="00D25412"/>
    <w:rPr>
      <w:rFonts w:ascii="Palatino Linotype" w:eastAsiaTheme="minorEastAsia" w:hAnsi="Palatino Linotype" w:cstheme="minorBidi"/>
      <w:sz w:val="24"/>
      <w:szCs w:val="24"/>
    </w:rPr>
  </w:style>
  <w:style w:type="paragraph" w:customStyle="1" w:styleId="Style43">
    <w:name w:val="Style43"/>
    <w:basedOn w:val="a"/>
    <w:uiPriority w:val="99"/>
    <w:rsid w:val="00D25412"/>
    <w:rPr>
      <w:rFonts w:ascii="Palatino Linotype" w:eastAsiaTheme="minorEastAsia" w:hAnsi="Palatino Linotype" w:cstheme="minorBidi"/>
      <w:sz w:val="24"/>
      <w:szCs w:val="24"/>
    </w:rPr>
  </w:style>
  <w:style w:type="paragraph" w:customStyle="1" w:styleId="Style44">
    <w:name w:val="Style44"/>
    <w:basedOn w:val="a"/>
    <w:uiPriority w:val="99"/>
    <w:rsid w:val="00D25412"/>
    <w:rPr>
      <w:rFonts w:ascii="Palatino Linotype" w:eastAsiaTheme="minorEastAsia" w:hAnsi="Palatino Linotype" w:cstheme="minorBidi"/>
      <w:sz w:val="24"/>
      <w:szCs w:val="24"/>
    </w:rPr>
  </w:style>
  <w:style w:type="paragraph" w:customStyle="1" w:styleId="Style46">
    <w:name w:val="Style46"/>
    <w:basedOn w:val="a"/>
    <w:uiPriority w:val="99"/>
    <w:rsid w:val="00D25412"/>
    <w:rPr>
      <w:rFonts w:ascii="Palatino Linotype" w:eastAsiaTheme="minorEastAsia" w:hAnsi="Palatino Linotype" w:cstheme="minorBidi"/>
      <w:sz w:val="24"/>
      <w:szCs w:val="24"/>
    </w:rPr>
  </w:style>
  <w:style w:type="paragraph" w:customStyle="1" w:styleId="Style47">
    <w:name w:val="Style47"/>
    <w:basedOn w:val="a"/>
    <w:uiPriority w:val="99"/>
    <w:rsid w:val="00D25412"/>
    <w:rPr>
      <w:rFonts w:ascii="Palatino Linotype" w:eastAsiaTheme="minorEastAsia" w:hAnsi="Palatino Linotype" w:cstheme="minorBidi"/>
      <w:sz w:val="24"/>
      <w:szCs w:val="24"/>
    </w:rPr>
  </w:style>
  <w:style w:type="paragraph" w:customStyle="1" w:styleId="Style50">
    <w:name w:val="Style50"/>
    <w:basedOn w:val="a"/>
    <w:uiPriority w:val="99"/>
    <w:rsid w:val="00D25412"/>
    <w:rPr>
      <w:rFonts w:ascii="Palatino Linotype" w:eastAsiaTheme="minorEastAsia" w:hAnsi="Palatino Linotype" w:cstheme="minorBidi"/>
      <w:sz w:val="24"/>
      <w:szCs w:val="24"/>
    </w:rPr>
  </w:style>
  <w:style w:type="paragraph" w:customStyle="1" w:styleId="Style51">
    <w:name w:val="Style51"/>
    <w:basedOn w:val="a"/>
    <w:uiPriority w:val="99"/>
    <w:rsid w:val="00D25412"/>
    <w:rPr>
      <w:rFonts w:ascii="Palatino Linotype" w:eastAsiaTheme="minorEastAsia" w:hAnsi="Palatino Linotype" w:cstheme="minorBidi"/>
      <w:sz w:val="24"/>
      <w:szCs w:val="24"/>
    </w:rPr>
  </w:style>
  <w:style w:type="paragraph" w:customStyle="1" w:styleId="Style52">
    <w:name w:val="Style52"/>
    <w:basedOn w:val="a"/>
    <w:uiPriority w:val="99"/>
    <w:rsid w:val="00D25412"/>
    <w:rPr>
      <w:rFonts w:ascii="Palatino Linotype" w:eastAsiaTheme="minorEastAsia" w:hAnsi="Palatino Linotype" w:cstheme="minorBidi"/>
      <w:sz w:val="24"/>
      <w:szCs w:val="24"/>
    </w:rPr>
  </w:style>
  <w:style w:type="paragraph" w:customStyle="1" w:styleId="Style55">
    <w:name w:val="Style55"/>
    <w:basedOn w:val="a"/>
    <w:uiPriority w:val="99"/>
    <w:rsid w:val="00D25412"/>
    <w:rPr>
      <w:rFonts w:ascii="Palatino Linotype" w:eastAsiaTheme="minorEastAsia" w:hAnsi="Palatino Linotype" w:cstheme="minorBidi"/>
      <w:sz w:val="24"/>
      <w:szCs w:val="24"/>
    </w:rPr>
  </w:style>
  <w:style w:type="paragraph" w:customStyle="1" w:styleId="Style56">
    <w:name w:val="Style56"/>
    <w:basedOn w:val="a"/>
    <w:uiPriority w:val="99"/>
    <w:rsid w:val="00D25412"/>
    <w:rPr>
      <w:rFonts w:ascii="Palatino Linotype" w:eastAsiaTheme="minorEastAsia" w:hAnsi="Palatino Linotype" w:cstheme="minorBidi"/>
      <w:sz w:val="24"/>
      <w:szCs w:val="24"/>
    </w:rPr>
  </w:style>
  <w:style w:type="paragraph" w:customStyle="1" w:styleId="Style57">
    <w:name w:val="Style57"/>
    <w:basedOn w:val="a"/>
    <w:uiPriority w:val="99"/>
    <w:rsid w:val="00D25412"/>
    <w:rPr>
      <w:rFonts w:ascii="Palatino Linotype" w:eastAsiaTheme="minorEastAsia" w:hAnsi="Palatino Linotype" w:cstheme="minorBidi"/>
      <w:sz w:val="24"/>
      <w:szCs w:val="24"/>
    </w:rPr>
  </w:style>
  <w:style w:type="paragraph" w:customStyle="1" w:styleId="Style58">
    <w:name w:val="Style58"/>
    <w:basedOn w:val="a"/>
    <w:uiPriority w:val="99"/>
    <w:rsid w:val="00D25412"/>
    <w:rPr>
      <w:rFonts w:ascii="Palatino Linotype" w:eastAsiaTheme="minorEastAsia" w:hAnsi="Palatino Linotype" w:cstheme="minorBidi"/>
      <w:sz w:val="24"/>
      <w:szCs w:val="24"/>
    </w:rPr>
  </w:style>
  <w:style w:type="paragraph" w:customStyle="1" w:styleId="Style59">
    <w:name w:val="Style59"/>
    <w:basedOn w:val="a"/>
    <w:uiPriority w:val="99"/>
    <w:rsid w:val="00D25412"/>
    <w:rPr>
      <w:rFonts w:ascii="Palatino Linotype" w:eastAsiaTheme="minorEastAsia" w:hAnsi="Palatino Linotype" w:cstheme="minorBidi"/>
      <w:sz w:val="24"/>
      <w:szCs w:val="24"/>
    </w:rPr>
  </w:style>
  <w:style w:type="paragraph" w:customStyle="1" w:styleId="Style60">
    <w:name w:val="Style60"/>
    <w:basedOn w:val="a"/>
    <w:uiPriority w:val="99"/>
    <w:rsid w:val="00D25412"/>
    <w:rPr>
      <w:rFonts w:ascii="Palatino Linotype" w:eastAsiaTheme="minorEastAsia" w:hAnsi="Palatino Linotype" w:cstheme="minorBidi"/>
      <w:sz w:val="24"/>
      <w:szCs w:val="24"/>
    </w:rPr>
  </w:style>
  <w:style w:type="paragraph" w:customStyle="1" w:styleId="Style61">
    <w:name w:val="Style61"/>
    <w:basedOn w:val="a"/>
    <w:uiPriority w:val="99"/>
    <w:rsid w:val="00D25412"/>
    <w:rPr>
      <w:rFonts w:ascii="Palatino Linotype" w:eastAsiaTheme="minorEastAsia" w:hAnsi="Palatino Linotype" w:cstheme="minorBidi"/>
      <w:sz w:val="24"/>
      <w:szCs w:val="24"/>
    </w:rPr>
  </w:style>
  <w:style w:type="paragraph" w:customStyle="1" w:styleId="Style63">
    <w:name w:val="Style63"/>
    <w:basedOn w:val="a"/>
    <w:uiPriority w:val="99"/>
    <w:rsid w:val="00D25412"/>
    <w:rPr>
      <w:rFonts w:ascii="Palatino Linotype" w:eastAsiaTheme="minorEastAsia" w:hAnsi="Palatino Linotype" w:cstheme="minorBidi"/>
      <w:sz w:val="24"/>
      <w:szCs w:val="24"/>
    </w:rPr>
  </w:style>
  <w:style w:type="paragraph" w:customStyle="1" w:styleId="Style64">
    <w:name w:val="Style64"/>
    <w:basedOn w:val="a"/>
    <w:uiPriority w:val="99"/>
    <w:rsid w:val="00D25412"/>
    <w:rPr>
      <w:rFonts w:ascii="Palatino Linotype" w:eastAsiaTheme="minorEastAsia" w:hAnsi="Palatino Linotype" w:cstheme="minorBidi"/>
      <w:sz w:val="24"/>
      <w:szCs w:val="24"/>
    </w:rPr>
  </w:style>
  <w:style w:type="paragraph" w:customStyle="1" w:styleId="Style65">
    <w:name w:val="Style65"/>
    <w:basedOn w:val="a"/>
    <w:uiPriority w:val="99"/>
    <w:rsid w:val="00D25412"/>
    <w:rPr>
      <w:rFonts w:ascii="Palatino Linotype" w:eastAsiaTheme="minorEastAsia" w:hAnsi="Palatino Linotype" w:cstheme="minorBidi"/>
      <w:sz w:val="24"/>
      <w:szCs w:val="24"/>
    </w:rPr>
  </w:style>
  <w:style w:type="paragraph" w:customStyle="1" w:styleId="Style67">
    <w:name w:val="Style67"/>
    <w:basedOn w:val="a"/>
    <w:uiPriority w:val="99"/>
    <w:rsid w:val="00D25412"/>
    <w:rPr>
      <w:rFonts w:ascii="Palatino Linotype" w:eastAsiaTheme="minorEastAsia" w:hAnsi="Palatino Linotype" w:cstheme="minorBidi"/>
      <w:sz w:val="24"/>
      <w:szCs w:val="24"/>
    </w:rPr>
  </w:style>
  <w:style w:type="paragraph" w:customStyle="1" w:styleId="Style68">
    <w:name w:val="Style68"/>
    <w:basedOn w:val="a"/>
    <w:uiPriority w:val="99"/>
    <w:rsid w:val="00D25412"/>
    <w:rPr>
      <w:rFonts w:ascii="Palatino Linotype" w:eastAsiaTheme="minorEastAsia" w:hAnsi="Palatino Linotype" w:cstheme="minorBidi"/>
      <w:sz w:val="24"/>
      <w:szCs w:val="24"/>
    </w:rPr>
  </w:style>
  <w:style w:type="paragraph" w:customStyle="1" w:styleId="Style69">
    <w:name w:val="Style69"/>
    <w:basedOn w:val="a"/>
    <w:uiPriority w:val="99"/>
    <w:rsid w:val="00D25412"/>
    <w:rPr>
      <w:rFonts w:ascii="Palatino Linotype" w:eastAsiaTheme="minorEastAsia" w:hAnsi="Palatino Linotype" w:cstheme="minorBidi"/>
      <w:sz w:val="24"/>
      <w:szCs w:val="24"/>
    </w:rPr>
  </w:style>
  <w:style w:type="paragraph" w:customStyle="1" w:styleId="Style70">
    <w:name w:val="Style70"/>
    <w:basedOn w:val="a"/>
    <w:uiPriority w:val="99"/>
    <w:rsid w:val="00D25412"/>
    <w:rPr>
      <w:rFonts w:ascii="Palatino Linotype" w:eastAsiaTheme="minorEastAsia" w:hAnsi="Palatino Linotype" w:cstheme="minorBidi"/>
      <w:sz w:val="24"/>
      <w:szCs w:val="24"/>
    </w:rPr>
  </w:style>
  <w:style w:type="paragraph" w:customStyle="1" w:styleId="Style71">
    <w:name w:val="Style71"/>
    <w:basedOn w:val="a"/>
    <w:uiPriority w:val="99"/>
    <w:rsid w:val="00D25412"/>
    <w:rPr>
      <w:rFonts w:ascii="Palatino Linotype" w:eastAsiaTheme="minorEastAsia" w:hAnsi="Palatino Linotype" w:cstheme="minorBidi"/>
      <w:sz w:val="24"/>
      <w:szCs w:val="24"/>
    </w:rPr>
  </w:style>
  <w:style w:type="paragraph" w:customStyle="1" w:styleId="Style72">
    <w:name w:val="Style72"/>
    <w:basedOn w:val="a"/>
    <w:uiPriority w:val="99"/>
    <w:rsid w:val="00D25412"/>
    <w:rPr>
      <w:rFonts w:ascii="Palatino Linotype" w:eastAsiaTheme="minorEastAsia" w:hAnsi="Palatino Linotype" w:cstheme="minorBidi"/>
      <w:sz w:val="24"/>
      <w:szCs w:val="24"/>
    </w:rPr>
  </w:style>
  <w:style w:type="paragraph" w:customStyle="1" w:styleId="Style73">
    <w:name w:val="Style73"/>
    <w:basedOn w:val="a"/>
    <w:uiPriority w:val="99"/>
    <w:rsid w:val="00D25412"/>
    <w:rPr>
      <w:rFonts w:ascii="Palatino Linotype" w:eastAsiaTheme="minorEastAsia" w:hAnsi="Palatino Linotype" w:cstheme="minorBidi"/>
      <w:sz w:val="24"/>
      <w:szCs w:val="24"/>
    </w:rPr>
  </w:style>
  <w:style w:type="paragraph" w:customStyle="1" w:styleId="Style76">
    <w:name w:val="Style76"/>
    <w:basedOn w:val="a"/>
    <w:uiPriority w:val="99"/>
    <w:rsid w:val="00D25412"/>
    <w:rPr>
      <w:rFonts w:ascii="Palatino Linotype" w:eastAsiaTheme="minorEastAsia" w:hAnsi="Palatino Linotype" w:cstheme="minorBidi"/>
      <w:sz w:val="24"/>
      <w:szCs w:val="24"/>
    </w:rPr>
  </w:style>
  <w:style w:type="paragraph" w:customStyle="1" w:styleId="Style77">
    <w:name w:val="Style77"/>
    <w:basedOn w:val="a"/>
    <w:uiPriority w:val="99"/>
    <w:rsid w:val="00D25412"/>
    <w:rPr>
      <w:rFonts w:ascii="Palatino Linotype" w:eastAsiaTheme="minorEastAsia" w:hAnsi="Palatino Linotype" w:cstheme="minorBidi"/>
      <w:sz w:val="24"/>
      <w:szCs w:val="24"/>
    </w:rPr>
  </w:style>
  <w:style w:type="paragraph" w:customStyle="1" w:styleId="Style78">
    <w:name w:val="Style78"/>
    <w:basedOn w:val="a"/>
    <w:uiPriority w:val="99"/>
    <w:rsid w:val="00D25412"/>
    <w:rPr>
      <w:rFonts w:ascii="Palatino Linotype" w:eastAsiaTheme="minorEastAsia" w:hAnsi="Palatino Linotype" w:cstheme="minorBidi"/>
      <w:sz w:val="24"/>
      <w:szCs w:val="24"/>
    </w:rPr>
  </w:style>
  <w:style w:type="paragraph" w:customStyle="1" w:styleId="Style79">
    <w:name w:val="Style79"/>
    <w:basedOn w:val="a"/>
    <w:uiPriority w:val="99"/>
    <w:rsid w:val="00D25412"/>
    <w:rPr>
      <w:rFonts w:ascii="Palatino Linotype" w:eastAsiaTheme="minorEastAsia" w:hAnsi="Palatino Linotype" w:cstheme="minorBidi"/>
      <w:sz w:val="24"/>
      <w:szCs w:val="24"/>
    </w:rPr>
  </w:style>
  <w:style w:type="paragraph" w:customStyle="1" w:styleId="Style80">
    <w:name w:val="Style80"/>
    <w:basedOn w:val="a"/>
    <w:uiPriority w:val="99"/>
    <w:rsid w:val="00D25412"/>
    <w:rPr>
      <w:rFonts w:ascii="Palatino Linotype" w:eastAsiaTheme="minorEastAsia" w:hAnsi="Palatino Linotype" w:cstheme="minorBidi"/>
      <w:sz w:val="24"/>
      <w:szCs w:val="24"/>
    </w:rPr>
  </w:style>
  <w:style w:type="paragraph" w:customStyle="1" w:styleId="Style82">
    <w:name w:val="Style82"/>
    <w:basedOn w:val="a"/>
    <w:uiPriority w:val="99"/>
    <w:rsid w:val="00D25412"/>
    <w:rPr>
      <w:rFonts w:ascii="Palatino Linotype" w:eastAsiaTheme="minorEastAsia" w:hAnsi="Palatino Linotype" w:cstheme="minorBidi"/>
      <w:sz w:val="24"/>
      <w:szCs w:val="24"/>
    </w:rPr>
  </w:style>
  <w:style w:type="paragraph" w:customStyle="1" w:styleId="Style83">
    <w:name w:val="Style83"/>
    <w:basedOn w:val="a"/>
    <w:uiPriority w:val="99"/>
    <w:rsid w:val="00D25412"/>
    <w:rPr>
      <w:rFonts w:ascii="Palatino Linotype" w:eastAsiaTheme="minorEastAsia" w:hAnsi="Palatino Linotype" w:cstheme="minorBidi"/>
      <w:sz w:val="24"/>
      <w:szCs w:val="24"/>
    </w:rPr>
  </w:style>
  <w:style w:type="paragraph" w:customStyle="1" w:styleId="Style84">
    <w:name w:val="Style84"/>
    <w:basedOn w:val="a"/>
    <w:uiPriority w:val="99"/>
    <w:rsid w:val="00D25412"/>
    <w:rPr>
      <w:rFonts w:ascii="Palatino Linotype" w:eastAsiaTheme="minorEastAsia" w:hAnsi="Palatino Linotype" w:cstheme="minorBidi"/>
      <w:sz w:val="24"/>
      <w:szCs w:val="24"/>
    </w:rPr>
  </w:style>
  <w:style w:type="paragraph" w:customStyle="1" w:styleId="Style85">
    <w:name w:val="Style85"/>
    <w:basedOn w:val="a"/>
    <w:uiPriority w:val="99"/>
    <w:rsid w:val="00D25412"/>
    <w:rPr>
      <w:rFonts w:ascii="Palatino Linotype" w:eastAsiaTheme="minorEastAsia" w:hAnsi="Palatino Linotype" w:cstheme="minorBidi"/>
      <w:sz w:val="24"/>
      <w:szCs w:val="24"/>
    </w:rPr>
  </w:style>
  <w:style w:type="paragraph" w:customStyle="1" w:styleId="Style86">
    <w:name w:val="Style86"/>
    <w:basedOn w:val="a"/>
    <w:uiPriority w:val="99"/>
    <w:rsid w:val="00D25412"/>
    <w:rPr>
      <w:rFonts w:ascii="Palatino Linotype" w:eastAsiaTheme="minorEastAsia" w:hAnsi="Palatino Linotype" w:cstheme="minorBidi"/>
      <w:sz w:val="24"/>
      <w:szCs w:val="24"/>
    </w:rPr>
  </w:style>
  <w:style w:type="paragraph" w:customStyle="1" w:styleId="Style87">
    <w:name w:val="Style87"/>
    <w:basedOn w:val="a"/>
    <w:uiPriority w:val="99"/>
    <w:rsid w:val="00D25412"/>
    <w:rPr>
      <w:rFonts w:ascii="Palatino Linotype" w:eastAsiaTheme="minorEastAsia" w:hAnsi="Palatino Linotype" w:cstheme="minorBidi"/>
      <w:sz w:val="24"/>
      <w:szCs w:val="24"/>
    </w:rPr>
  </w:style>
  <w:style w:type="paragraph" w:customStyle="1" w:styleId="Style88">
    <w:name w:val="Style88"/>
    <w:basedOn w:val="a"/>
    <w:uiPriority w:val="99"/>
    <w:rsid w:val="00D25412"/>
    <w:rPr>
      <w:rFonts w:ascii="Palatino Linotype" w:eastAsiaTheme="minorEastAsia" w:hAnsi="Palatino Linotype" w:cstheme="minorBidi"/>
      <w:sz w:val="24"/>
      <w:szCs w:val="24"/>
    </w:rPr>
  </w:style>
  <w:style w:type="paragraph" w:customStyle="1" w:styleId="Style89">
    <w:name w:val="Style89"/>
    <w:basedOn w:val="a"/>
    <w:uiPriority w:val="99"/>
    <w:rsid w:val="00D25412"/>
    <w:rPr>
      <w:rFonts w:ascii="Palatino Linotype" w:eastAsiaTheme="minorEastAsia" w:hAnsi="Palatino Linotype" w:cstheme="minorBidi"/>
      <w:sz w:val="24"/>
      <w:szCs w:val="24"/>
    </w:rPr>
  </w:style>
  <w:style w:type="paragraph" w:customStyle="1" w:styleId="Style90">
    <w:name w:val="Style90"/>
    <w:basedOn w:val="a"/>
    <w:uiPriority w:val="99"/>
    <w:rsid w:val="00D25412"/>
    <w:rPr>
      <w:rFonts w:ascii="Palatino Linotype" w:eastAsiaTheme="minorEastAsia" w:hAnsi="Palatino Linotype" w:cstheme="minorBidi"/>
      <w:sz w:val="24"/>
      <w:szCs w:val="24"/>
    </w:rPr>
  </w:style>
  <w:style w:type="paragraph" w:customStyle="1" w:styleId="Style91">
    <w:name w:val="Style91"/>
    <w:basedOn w:val="a"/>
    <w:uiPriority w:val="99"/>
    <w:rsid w:val="00D25412"/>
    <w:rPr>
      <w:rFonts w:ascii="Palatino Linotype" w:eastAsiaTheme="minorEastAsia" w:hAnsi="Palatino Linotype" w:cstheme="minorBidi"/>
      <w:sz w:val="24"/>
      <w:szCs w:val="24"/>
    </w:rPr>
  </w:style>
  <w:style w:type="paragraph" w:customStyle="1" w:styleId="Style92">
    <w:name w:val="Style92"/>
    <w:basedOn w:val="a"/>
    <w:uiPriority w:val="99"/>
    <w:rsid w:val="00D25412"/>
    <w:rPr>
      <w:rFonts w:ascii="Palatino Linotype" w:eastAsiaTheme="minorEastAsia" w:hAnsi="Palatino Linotype" w:cstheme="minorBidi"/>
      <w:sz w:val="24"/>
      <w:szCs w:val="24"/>
    </w:rPr>
  </w:style>
  <w:style w:type="paragraph" w:customStyle="1" w:styleId="Style93">
    <w:name w:val="Style93"/>
    <w:basedOn w:val="a"/>
    <w:uiPriority w:val="99"/>
    <w:rsid w:val="00D25412"/>
    <w:rPr>
      <w:rFonts w:ascii="Palatino Linotype" w:eastAsiaTheme="minorEastAsia" w:hAnsi="Palatino Linotype" w:cstheme="minorBidi"/>
      <w:sz w:val="24"/>
      <w:szCs w:val="24"/>
    </w:rPr>
  </w:style>
  <w:style w:type="paragraph" w:customStyle="1" w:styleId="Style94">
    <w:name w:val="Style94"/>
    <w:basedOn w:val="a"/>
    <w:uiPriority w:val="99"/>
    <w:rsid w:val="00D25412"/>
    <w:rPr>
      <w:rFonts w:ascii="Palatino Linotype" w:eastAsiaTheme="minorEastAsia" w:hAnsi="Palatino Linotype" w:cstheme="minorBidi"/>
      <w:sz w:val="24"/>
      <w:szCs w:val="24"/>
    </w:rPr>
  </w:style>
  <w:style w:type="paragraph" w:customStyle="1" w:styleId="Style95">
    <w:name w:val="Style95"/>
    <w:basedOn w:val="a"/>
    <w:uiPriority w:val="99"/>
    <w:rsid w:val="00D25412"/>
    <w:rPr>
      <w:rFonts w:ascii="Palatino Linotype" w:eastAsiaTheme="minorEastAsia" w:hAnsi="Palatino Linotype" w:cstheme="minorBidi"/>
      <w:sz w:val="24"/>
      <w:szCs w:val="24"/>
    </w:rPr>
  </w:style>
  <w:style w:type="paragraph" w:customStyle="1" w:styleId="Style96">
    <w:name w:val="Style96"/>
    <w:basedOn w:val="a"/>
    <w:uiPriority w:val="99"/>
    <w:rsid w:val="00D25412"/>
    <w:rPr>
      <w:rFonts w:ascii="Palatino Linotype" w:eastAsiaTheme="minorEastAsia" w:hAnsi="Palatino Linotype" w:cstheme="minorBidi"/>
      <w:sz w:val="24"/>
      <w:szCs w:val="24"/>
    </w:rPr>
  </w:style>
  <w:style w:type="paragraph" w:customStyle="1" w:styleId="Style97">
    <w:name w:val="Style97"/>
    <w:basedOn w:val="a"/>
    <w:uiPriority w:val="99"/>
    <w:rsid w:val="00D25412"/>
    <w:rPr>
      <w:rFonts w:ascii="Palatino Linotype" w:eastAsiaTheme="minorEastAsia" w:hAnsi="Palatino Linotype" w:cstheme="minorBidi"/>
      <w:sz w:val="24"/>
      <w:szCs w:val="24"/>
    </w:rPr>
  </w:style>
  <w:style w:type="paragraph" w:customStyle="1" w:styleId="Style98">
    <w:name w:val="Style98"/>
    <w:basedOn w:val="a"/>
    <w:uiPriority w:val="99"/>
    <w:rsid w:val="00D25412"/>
    <w:rPr>
      <w:rFonts w:ascii="Palatino Linotype" w:eastAsiaTheme="minorEastAsia" w:hAnsi="Palatino Linotype" w:cstheme="minorBidi"/>
      <w:sz w:val="24"/>
      <w:szCs w:val="24"/>
    </w:rPr>
  </w:style>
  <w:style w:type="paragraph" w:customStyle="1" w:styleId="Style99">
    <w:name w:val="Style99"/>
    <w:basedOn w:val="a"/>
    <w:uiPriority w:val="99"/>
    <w:rsid w:val="00D25412"/>
    <w:rPr>
      <w:rFonts w:ascii="Palatino Linotype" w:eastAsiaTheme="minorEastAsia" w:hAnsi="Palatino Linotype" w:cstheme="minorBidi"/>
      <w:sz w:val="24"/>
      <w:szCs w:val="24"/>
    </w:rPr>
  </w:style>
  <w:style w:type="paragraph" w:customStyle="1" w:styleId="Style100">
    <w:name w:val="Style100"/>
    <w:basedOn w:val="a"/>
    <w:uiPriority w:val="99"/>
    <w:rsid w:val="00D25412"/>
    <w:rPr>
      <w:rFonts w:ascii="Palatino Linotype" w:eastAsiaTheme="minorEastAsia" w:hAnsi="Palatino Linotype" w:cstheme="minorBidi"/>
      <w:sz w:val="24"/>
      <w:szCs w:val="24"/>
    </w:rPr>
  </w:style>
  <w:style w:type="paragraph" w:customStyle="1" w:styleId="Style101">
    <w:name w:val="Style101"/>
    <w:basedOn w:val="a"/>
    <w:uiPriority w:val="99"/>
    <w:rsid w:val="00D25412"/>
    <w:rPr>
      <w:rFonts w:ascii="Palatino Linotype" w:eastAsiaTheme="minorEastAsia" w:hAnsi="Palatino Linotype" w:cstheme="minorBidi"/>
      <w:sz w:val="24"/>
      <w:szCs w:val="24"/>
    </w:rPr>
  </w:style>
  <w:style w:type="paragraph" w:customStyle="1" w:styleId="Style102">
    <w:name w:val="Style102"/>
    <w:basedOn w:val="a"/>
    <w:uiPriority w:val="99"/>
    <w:rsid w:val="00D25412"/>
    <w:rPr>
      <w:rFonts w:ascii="Palatino Linotype" w:eastAsiaTheme="minorEastAsia" w:hAnsi="Palatino Linotype" w:cstheme="minorBidi"/>
      <w:sz w:val="24"/>
      <w:szCs w:val="24"/>
    </w:rPr>
  </w:style>
  <w:style w:type="paragraph" w:customStyle="1" w:styleId="Style103">
    <w:name w:val="Style103"/>
    <w:basedOn w:val="a"/>
    <w:uiPriority w:val="99"/>
    <w:rsid w:val="00D25412"/>
    <w:rPr>
      <w:rFonts w:ascii="Palatino Linotype" w:eastAsiaTheme="minorEastAsia" w:hAnsi="Palatino Linotype" w:cstheme="minorBidi"/>
      <w:sz w:val="24"/>
      <w:szCs w:val="24"/>
    </w:rPr>
  </w:style>
  <w:style w:type="paragraph" w:customStyle="1" w:styleId="Style104">
    <w:name w:val="Style104"/>
    <w:basedOn w:val="a"/>
    <w:uiPriority w:val="99"/>
    <w:rsid w:val="00D25412"/>
    <w:rPr>
      <w:rFonts w:ascii="Palatino Linotype" w:eastAsiaTheme="minorEastAsia" w:hAnsi="Palatino Linotype" w:cstheme="minorBidi"/>
      <w:sz w:val="24"/>
      <w:szCs w:val="24"/>
    </w:rPr>
  </w:style>
  <w:style w:type="paragraph" w:customStyle="1" w:styleId="Style105">
    <w:name w:val="Style105"/>
    <w:basedOn w:val="a"/>
    <w:uiPriority w:val="99"/>
    <w:rsid w:val="00D25412"/>
    <w:rPr>
      <w:rFonts w:ascii="Palatino Linotype" w:eastAsiaTheme="minorEastAsia" w:hAnsi="Palatino Linotype" w:cstheme="minorBidi"/>
      <w:sz w:val="24"/>
      <w:szCs w:val="24"/>
    </w:rPr>
  </w:style>
  <w:style w:type="paragraph" w:customStyle="1" w:styleId="Style106">
    <w:name w:val="Style106"/>
    <w:basedOn w:val="a"/>
    <w:uiPriority w:val="99"/>
    <w:rsid w:val="00D25412"/>
    <w:rPr>
      <w:rFonts w:ascii="Palatino Linotype" w:eastAsiaTheme="minorEastAsia" w:hAnsi="Palatino Linotype" w:cstheme="minorBidi"/>
      <w:sz w:val="24"/>
      <w:szCs w:val="24"/>
    </w:rPr>
  </w:style>
  <w:style w:type="paragraph" w:customStyle="1" w:styleId="Style107">
    <w:name w:val="Style107"/>
    <w:basedOn w:val="a"/>
    <w:uiPriority w:val="99"/>
    <w:rsid w:val="00D25412"/>
    <w:rPr>
      <w:rFonts w:ascii="Palatino Linotype" w:eastAsiaTheme="minorEastAsia" w:hAnsi="Palatino Linotype" w:cstheme="minorBidi"/>
      <w:sz w:val="24"/>
      <w:szCs w:val="24"/>
    </w:rPr>
  </w:style>
  <w:style w:type="paragraph" w:customStyle="1" w:styleId="Style108">
    <w:name w:val="Style108"/>
    <w:basedOn w:val="a"/>
    <w:uiPriority w:val="99"/>
    <w:rsid w:val="00D25412"/>
    <w:rPr>
      <w:rFonts w:ascii="Palatino Linotype" w:eastAsiaTheme="minorEastAsia" w:hAnsi="Palatino Linotype" w:cstheme="minorBidi"/>
      <w:sz w:val="24"/>
      <w:szCs w:val="24"/>
    </w:rPr>
  </w:style>
  <w:style w:type="paragraph" w:customStyle="1" w:styleId="Style109">
    <w:name w:val="Style109"/>
    <w:basedOn w:val="a"/>
    <w:uiPriority w:val="99"/>
    <w:rsid w:val="00D25412"/>
    <w:rPr>
      <w:rFonts w:ascii="Palatino Linotype" w:eastAsiaTheme="minorEastAsia" w:hAnsi="Palatino Linotype" w:cstheme="minorBidi"/>
      <w:sz w:val="24"/>
      <w:szCs w:val="24"/>
    </w:rPr>
  </w:style>
  <w:style w:type="paragraph" w:customStyle="1" w:styleId="Style110">
    <w:name w:val="Style110"/>
    <w:basedOn w:val="a"/>
    <w:uiPriority w:val="99"/>
    <w:rsid w:val="00D25412"/>
    <w:rPr>
      <w:rFonts w:ascii="Palatino Linotype" w:eastAsiaTheme="minorEastAsia" w:hAnsi="Palatino Linotype" w:cstheme="minorBidi"/>
      <w:sz w:val="24"/>
      <w:szCs w:val="24"/>
    </w:rPr>
  </w:style>
  <w:style w:type="paragraph" w:customStyle="1" w:styleId="Style111">
    <w:name w:val="Style111"/>
    <w:basedOn w:val="a"/>
    <w:uiPriority w:val="99"/>
    <w:rsid w:val="00D25412"/>
    <w:rPr>
      <w:rFonts w:ascii="Palatino Linotype" w:eastAsiaTheme="minorEastAsia" w:hAnsi="Palatino Linotype" w:cstheme="minorBidi"/>
      <w:sz w:val="24"/>
      <w:szCs w:val="24"/>
    </w:rPr>
  </w:style>
  <w:style w:type="paragraph" w:customStyle="1" w:styleId="Style112">
    <w:name w:val="Style112"/>
    <w:basedOn w:val="a"/>
    <w:uiPriority w:val="99"/>
    <w:rsid w:val="00D25412"/>
    <w:rPr>
      <w:rFonts w:ascii="Palatino Linotype" w:eastAsiaTheme="minorEastAsia" w:hAnsi="Palatino Linotype" w:cstheme="minorBidi"/>
      <w:sz w:val="24"/>
      <w:szCs w:val="24"/>
    </w:rPr>
  </w:style>
  <w:style w:type="paragraph" w:customStyle="1" w:styleId="Style113">
    <w:name w:val="Style113"/>
    <w:basedOn w:val="a"/>
    <w:uiPriority w:val="99"/>
    <w:rsid w:val="00D25412"/>
    <w:rPr>
      <w:rFonts w:ascii="Palatino Linotype" w:eastAsiaTheme="minorEastAsia" w:hAnsi="Palatino Linotype" w:cstheme="minorBidi"/>
      <w:sz w:val="24"/>
      <w:szCs w:val="24"/>
    </w:rPr>
  </w:style>
  <w:style w:type="paragraph" w:customStyle="1" w:styleId="Style114">
    <w:name w:val="Style114"/>
    <w:basedOn w:val="a"/>
    <w:uiPriority w:val="99"/>
    <w:rsid w:val="00D25412"/>
    <w:rPr>
      <w:rFonts w:ascii="Palatino Linotype" w:eastAsiaTheme="minorEastAsia" w:hAnsi="Palatino Linotype" w:cstheme="minorBidi"/>
      <w:sz w:val="24"/>
      <w:szCs w:val="24"/>
    </w:rPr>
  </w:style>
  <w:style w:type="paragraph" w:customStyle="1" w:styleId="Style115">
    <w:name w:val="Style115"/>
    <w:basedOn w:val="a"/>
    <w:uiPriority w:val="99"/>
    <w:rsid w:val="00D25412"/>
    <w:rPr>
      <w:rFonts w:ascii="Palatino Linotype" w:eastAsiaTheme="minorEastAsia" w:hAnsi="Palatino Linotype" w:cstheme="minorBidi"/>
      <w:sz w:val="24"/>
      <w:szCs w:val="24"/>
    </w:rPr>
  </w:style>
  <w:style w:type="paragraph" w:customStyle="1" w:styleId="Style116">
    <w:name w:val="Style116"/>
    <w:basedOn w:val="a"/>
    <w:uiPriority w:val="99"/>
    <w:rsid w:val="00D25412"/>
    <w:rPr>
      <w:rFonts w:ascii="Palatino Linotype" w:eastAsiaTheme="minorEastAsia" w:hAnsi="Palatino Linotype" w:cstheme="minorBidi"/>
      <w:sz w:val="24"/>
      <w:szCs w:val="24"/>
    </w:rPr>
  </w:style>
  <w:style w:type="paragraph" w:customStyle="1" w:styleId="Style117">
    <w:name w:val="Style117"/>
    <w:basedOn w:val="a"/>
    <w:uiPriority w:val="99"/>
    <w:rsid w:val="00D25412"/>
    <w:rPr>
      <w:rFonts w:ascii="Palatino Linotype" w:eastAsiaTheme="minorEastAsia" w:hAnsi="Palatino Linotype" w:cstheme="minorBidi"/>
      <w:sz w:val="24"/>
      <w:szCs w:val="24"/>
    </w:rPr>
  </w:style>
  <w:style w:type="paragraph" w:customStyle="1" w:styleId="Style118">
    <w:name w:val="Style118"/>
    <w:basedOn w:val="a"/>
    <w:uiPriority w:val="99"/>
    <w:rsid w:val="00D25412"/>
    <w:rPr>
      <w:rFonts w:ascii="Palatino Linotype" w:eastAsiaTheme="minorEastAsia" w:hAnsi="Palatino Linotype" w:cstheme="minorBidi"/>
      <w:sz w:val="24"/>
      <w:szCs w:val="24"/>
    </w:rPr>
  </w:style>
  <w:style w:type="paragraph" w:customStyle="1" w:styleId="Style119">
    <w:name w:val="Style119"/>
    <w:basedOn w:val="a"/>
    <w:uiPriority w:val="99"/>
    <w:rsid w:val="00D25412"/>
    <w:rPr>
      <w:rFonts w:ascii="Palatino Linotype" w:eastAsiaTheme="minorEastAsia" w:hAnsi="Palatino Linotype" w:cstheme="minorBidi"/>
      <w:sz w:val="24"/>
      <w:szCs w:val="24"/>
    </w:rPr>
  </w:style>
  <w:style w:type="paragraph" w:customStyle="1" w:styleId="Style120">
    <w:name w:val="Style120"/>
    <w:basedOn w:val="a"/>
    <w:uiPriority w:val="99"/>
    <w:rsid w:val="00D25412"/>
    <w:rPr>
      <w:rFonts w:ascii="Palatino Linotype" w:eastAsiaTheme="minorEastAsia" w:hAnsi="Palatino Linotype" w:cstheme="minorBidi"/>
      <w:sz w:val="24"/>
      <w:szCs w:val="24"/>
    </w:rPr>
  </w:style>
  <w:style w:type="paragraph" w:customStyle="1" w:styleId="Style121">
    <w:name w:val="Style121"/>
    <w:basedOn w:val="a"/>
    <w:uiPriority w:val="99"/>
    <w:rsid w:val="00D25412"/>
    <w:rPr>
      <w:rFonts w:ascii="Palatino Linotype" w:eastAsiaTheme="minorEastAsia" w:hAnsi="Palatino Linotype" w:cstheme="minorBidi"/>
      <w:sz w:val="24"/>
      <w:szCs w:val="24"/>
    </w:rPr>
  </w:style>
  <w:style w:type="paragraph" w:customStyle="1" w:styleId="Style122">
    <w:name w:val="Style122"/>
    <w:basedOn w:val="a"/>
    <w:uiPriority w:val="99"/>
    <w:rsid w:val="00D25412"/>
    <w:rPr>
      <w:rFonts w:ascii="Palatino Linotype" w:eastAsiaTheme="minorEastAsia" w:hAnsi="Palatino Linotype" w:cstheme="minorBidi"/>
      <w:sz w:val="24"/>
      <w:szCs w:val="24"/>
    </w:rPr>
  </w:style>
  <w:style w:type="paragraph" w:customStyle="1" w:styleId="Style123">
    <w:name w:val="Style123"/>
    <w:basedOn w:val="a"/>
    <w:uiPriority w:val="99"/>
    <w:rsid w:val="00D25412"/>
    <w:rPr>
      <w:rFonts w:ascii="Palatino Linotype" w:eastAsiaTheme="minorEastAsia" w:hAnsi="Palatino Linotype" w:cstheme="minorBidi"/>
      <w:sz w:val="24"/>
      <w:szCs w:val="24"/>
    </w:rPr>
  </w:style>
  <w:style w:type="paragraph" w:customStyle="1" w:styleId="Style124">
    <w:name w:val="Style124"/>
    <w:basedOn w:val="a"/>
    <w:uiPriority w:val="99"/>
    <w:rsid w:val="00D25412"/>
    <w:rPr>
      <w:rFonts w:ascii="Palatino Linotype" w:eastAsiaTheme="minorEastAsia" w:hAnsi="Palatino Linotype" w:cstheme="minorBidi"/>
      <w:sz w:val="24"/>
      <w:szCs w:val="24"/>
    </w:rPr>
  </w:style>
  <w:style w:type="paragraph" w:customStyle="1" w:styleId="Style125">
    <w:name w:val="Style125"/>
    <w:basedOn w:val="a"/>
    <w:uiPriority w:val="99"/>
    <w:rsid w:val="00D25412"/>
    <w:rPr>
      <w:rFonts w:ascii="Palatino Linotype" w:eastAsiaTheme="minorEastAsia" w:hAnsi="Palatino Linotype" w:cstheme="minorBidi"/>
      <w:sz w:val="24"/>
      <w:szCs w:val="24"/>
    </w:rPr>
  </w:style>
  <w:style w:type="paragraph" w:customStyle="1" w:styleId="Style126">
    <w:name w:val="Style126"/>
    <w:basedOn w:val="a"/>
    <w:uiPriority w:val="99"/>
    <w:rsid w:val="00D25412"/>
    <w:rPr>
      <w:rFonts w:ascii="Palatino Linotype" w:eastAsiaTheme="minorEastAsia" w:hAnsi="Palatino Linotype" w:cstheme="minorBidi"/>
      <w:sz w:val="24"/>
      <w:szCs w:val="24"/>
    </w:rPr>
  </w:style>
  <w:style w:type="paragraph" w:customStyle="1" w:styleId="Style127">
    <w:name w:val="Style127"/>
    <w:basedOn w:val="a"/>
    <w:uiPriority w:val="99"/>
    <w:rsid w:val="00D25412"/>
    <w:rPr>
      <w:rFonts w:ascii="Palatino Linotype" w:eastAsiaTheme="minorEastAsia" w:hAnsi="Palatino Linotype" w:cstheme="minorBidi"/>
      <w:sz w:val="24"/>
      <w:szCs w:val="24"/>
    </w:rPr>
  </w:style>
  <w:style w:type="paragraph" w:customStyle="1" w:styleId="Style128">
    <w:name w:val="Style128"/>
    <w:basedOn w:val="a"/>
    <w:uiPriority w:val="99"/>
    <w:rsid w:val="00D25412"/>
    <w:rPr>
      <w:rFonts w:ascii="Palatino Linotype" w:eastAsiaTheme="minorEastAsia" w:hAnsi="Palatino Linotype" w:cstheme="minorBidi"/>
      <w:sz w:val="24"/>
      <w:szCs w:val="24"/>
    </w:rPr>
  </w:style>
  <w:style w:type="paragraph" w:customStyle="1" w:styleId="Style129">
    <w:name w:val="Style129"/>
    <w:basedOn w:val="a"/>
    <w:uiPriority w:val="99"/>
    <w:rsid w:val="00D25412"/>
    <w:rPr>
      <w:rFonts w:ascii="Palatino Linotype" w:eastAsiaTheme="minorEastAsia" w:hAnsi="Palatino Linotype" w:cstheme="minorBidi"/>
      <w:sz w:val="24"/>
      <w:szCs w:val="24"/>
    </w:rPr>
  </w:style>
  <w:style w:type="paragraph" w:customStyle="1" w:styleId="Style130">
    <w:name w:val="Style130"/>
    <w:basedOn w:val="a"/>
    <w:uiPriority w:val="99"/>
    <w:rsid w:val="00D25412"/>
    <w:rPr>
      <w:rFonts w:ascii="Palatino Linotype" w:eastAsiaTheme="minorEastAsia" w:hAnsi="Palatino Linotype" w:cstheme="minorBidi"/>
      <w:sz w:val="24"/>
      <w:szCs w:val="24"/>
    </w:rPr>
  </w:style>
  <w:style w:type="paragraph" w:customStyle="1" w:styleId="Style131">
    <w:name w:val="Style131"/>
    <w:basedOn w:val="a"/>
    <w:uiPriority w:val="99"/>
    <w:rsid w:val="00D25412"/>
    <w:rPr>
      <w:rFonts w:ascii="Palatino Linotype" w:eastAsiaTheme="minorEastAsia" w:hAnsi="Palatino Linotype" w:cstheme="minorBidi"/>
      <w:sz w:val="24"/>
      <w:szCs w:val="24"/>
    </w:rPr>
  </w:style>
  <w:style w:type="paragraph" w:customStyle="1" w:styleId="Style132">
    <w:name w:val="Style132"/>
    <w:basedOn w:val="a"/>
    <w:uiPriority w:val="99"/>
    <w:rsid w:val="00D25412"/>
    <w:rPr>
      <w:rFonts w:ascii="Palatino Linotype" w:eastAsiaTheme="minorEastAsia" w:hAnsi="Palatino Linotype" w:cstheme="minorBidi"/>
      <w:sz w:val="24"/>
      <w:szCs w:val="24"/>
    </w:rPr>
  </w:style>
  <w:style w:type="paragraph" w:customStyle="1" w:styleId="Style133">
    <w:name w:val="Style133"/>
    <w:basedOn w:val="a"/>
    <w:uiPriority w:val="99"/>
    <w:rsid w:val="00D25412"/>
    <w:rPr>
      <w:rFonts w:ascii="Palatino Linotype" w:eastAsiaTheme="minorEastAsia" w:hAnsi="Palatino Linotype" w:cstheme="minorBidi"/>
      <w:sz w:val="24"/>
      <w:szCs w:val="24"/>
    </w:rPr>
  </w:style>
  <w:style w:type="paragraph" w:customStyle="1" w:styleId="Style134">
    <w:name w:val="Style134"/>
    <w:basedOn w:val="a"/>
    <w:uiPriority w:val="99"/>
    <w:rsid w:val="00D25412"/>
    <w:rPr>
      <w:rFonts w:ascii="Palatino Linotype" w:eastAsiaTheme="minorEastAsia" w:hAnsi="Palatino Linotype" w:cstheme="minorBidi"/>
      <w:sz w:val="24"/>
      <w:szCs w:val="24"/>
    </w:rPr>
  </w:style>
  <w:style w:type="paragraph" w:customStyle="1" w:styleId="Style135">
    <w:name w:val="Style135"/>
    <w:basedOn w:val="a"/>
    <w:uiPriority w:val="99"/>
    <w:rsid w:val="00D25412"/>
    <w:rPr>
      <w:rFonts w:ascii="Palatino Linotype" w:eastAsiaTheme="minorEastAsia" w:hAnsi="Palatino Linotype" w:cstheme="minorBidi"/>
      <w:sz w:val="24"/>
      <w:szCs w:val="24"/>
    </w:rPr>
  </w:style>
  <w:style w:type="paragraph" w:customStyle="1" w:styleId="Style136">
    <w:name w:val="Style136"/>
    <w:basedOn w:val="a"/>
    <w:uiPriority w:val="99"/>
    <w:rsid w:val="00D25412"/>
    <w:rPr>
      <w:rFonts w:ascii="Palatino Linotype" w:eastAsiaTheme="minorEastAsia" w:hAnsi="Palatino Linotype" w:cstheme="minorBidi"/>
      <w:sz w:val="24"/>
      <w:szCs w:val="24"/>
    </w:rPr>
  </w:style>
  <w:style w:type="paragraph" w:customStyle="1" w:styleId="Style137">
    <w:name w:val="Style137"/>
    <w:basedOn w:val="a"/>
    <w:uiPriority w:val="99"/>
    <w:rsid w:val="00D25412"/>
    <w:rPr>
      <w:rFonts w:ascii="Palatino Linotype" w:eastAsiaTheme="minorEastAsia" w:hAnsi="Palatino Linotype" w:cstheme="minorBidi"/>
      <w:sz w:val="24"/>
      <w:szCs w:val="24"/>
    </w:rPr>
  </w:style>
  <w:style w:type="paragraph" w:customStyle="1" w:styleId="Style138">
    <w:name w:val="Style138"/>
    <w:basedOn w:val="a"/>
    <w:uiPriority w:val="99"/>
    <w:rsid w:val="00D25412"/>
    <w:rPr>
      <w:rFonts w:ascii="Palatino Linotype" w:eastAsiaTheme="minorEastAsia" w:hAnsi="Palatino Linotype" w:cstheme="minorBidi"/>
      <w:sz w:val="24"/>
      <w:szCs w:val="24"/>
    </w:rPr>
  </w:style>
  <w:style w:type="paragraph" w:customStyle="1" w:styleId="Style139">
    <w:name w:val="Style139"/>
    <w:basedOn w:val="a"/>
    <w:uiPriority w:val="99"/>
    <w:rsid w:val="00D25412"/>
    <w:rPr>
      <w:rFonts w:ascii="Palatino Linotype" w:eastAsiaTheme="minorEastAsia" w:hAnsi="Palatino Linotype" w:cstheme="minorBidi"/>
      <w:sz w:val="24"/>
      <w:szCs w:val="24"/>
    </w:rPr>
  </w:style>
  <w:style w:type="paragraph" w:customStyle="1" w:styleId="Style140">
    <w:name w:val="Style140"/>
    <w:basedOn w:val="a"/>
    <w:uiPriority w:val="99"/>
    <w:rsid w:val="00D25412"/>
    <w:rPr>
      <w:rFonts w:ascii="Palatino Linotype" w:eastAsiaTheme="minorEastAsia" w:hAnsi="Palatino Linotype" w:cstheme="minorBidi"/>
      <w:sz w:val="24"/>
      <w:szCs w:val="24"/>
    </w:rPr>
  </w:style>
  <w:style w:type="paragraph" w:customStyle="1" w:styleId="Style141">
    <w:name w:val="Style141"/>
    <w:basedOn w:val="a"/>
    <w:uiPriority w:val="99"/>
    <w:rsid w:val="00D25412"/>
    <w:rPr>
      <w:rFonts w:ascii="Palatino Linotype" w:eastAsiaTheme="minorEastAsia" w:hAnsi="Palatino Linotype" w:cstheme="minorBidi"/>
      <w:sz w:val="24"/>
      <w:szCs w:val="24"/>
    </w:rPr>
  </w:style>
  <w:style w:type="paragraph" w:customStyle="1" w:styleId="Style142">
    <w:name w:val="Style142"/>
    <w:basedOn w:val="a"/>
    <w:uiPriority w:val="99"/>
    <w:rsid w:val="00D25412"/>
    <w:rPr>
      <w:rFonts w:ascii="Palatino Linotype" w:eastAsiaTheme="minorEastAsia" w:hAnsi="Palatino Linotype" w:cstheme="minorBidi"/>
      <w:sz w:val="24"/>
      <w:szCs w:val="24"/>
    </w:rPr>
  </w:style>
  <w:style w:type="paragraph" w:customStyle="1" w:styleId="Style143">
    <w:name w:val="Style143"/>
    <w:basedOn w:val="a"/>
    <w:uiPriority w:val="99"/>
    <w:rsid w:val="00D25412"/>
    <w:rPr>
      <w:rFonts w:ascii="Palatino Linotype" w:eastAsiaTheme="minorEastAsia" w:hAnsi="Palatino Linotype" w:cstheme="minorBidi"/>
      <w:sz w:val="24"/>
      <w:szCs w:val="24"/>
    </w:rPr>
  </w:style>
  <w:style w:type="paragraph" w:customStyle="1" w:styleId="Style144">
    <w:name w:val="Style144"/>
    <w:basedOn w:val="a"/>
    <w:uiPriority w:val="99"/>
    <w:rsid w:val="00D25412"/>
    <w:rPr>
      <w:rFonts w:ascii="Palatino Linotype" w:eastAsiaTheme="minorEastAsia" w:hAnsi="Palatino Linotype" w:cstheme="minorBidi"/>
      <w:sz w:val="24"/>
      <w:szCs w:val="24"/>
    </w:rPr>
  </w:style>
  <w:style w:type="paragraph" w:customStyle="1" w:styleId="Style145">
    <w:name w:val="Style145"/>
    <w:basedOn w:val="a"/>
    <w:uiPriority w:val="99"/>
    <w:rsid w:val="00D25412"/>
    <w:rPr>
      <w:rFonts w:ascii="Palatino Linotype" w:eastAsiaTheme="minorEastAsia" w:hAnsi="Palatino Linotype" w:cstheme="minorBidi"/>
      <w:sz w:val="24"/>
      <w:szCs w:val="24"/>
    </w:rPr>
  </w:style>
  <w:style w:type="paragraph" w:customStyle="1" w:styleId="Style146">
    <w:name w:val="Style146"/>
    <w:basedOn w:val="a"/>
    <w:uiPriority w:val="99"/>
    <w:rsid w:val="00D25412"/>
    <w:rPr>
      <w:rFonts w:ascii="Palatino Linotype" w:eastAsiaTheme="minorEastAsia" w:hAnsi="Palatino Linotype" w:cstheme="minorBidi"/>
      <w:sz w:val="24"/>
      <w:szCs w:val="24"/>
    </w:rPr>
  </w:style>
  <w:style w:type="paragraph" w:customStyle="1" w:styleId="Style147">
    <w:name w:val="Style147"/>
    <w:basedOn w:val="a"/>
    <w:uiPriority w:val="99"/>
    <w:rsid w:val="00D25412"/>
    <w:rPr>
      <w:rFonts w:ascii="Palatino Linotype" w:eastAsiaTheme="minorEastAsia" w:hAnsi="Palatino Linotype" w:cstheme="minorBidi"/>
      <w:sz w:val="24"/>
      <w:szCs w:val="24"/>
    </w:rPr>
  </w:style>
  <w:style w:type="paragraph" w:customStyle="1" w:styleId="Style148">
    <w:name w:val="Style148"/>
    <w:basedOn w:val="a"/>
    <w:uiPriority w:val="99"/>
    <w:rsid w:val="00D25412"/>
    <w:rPr>
      <w:rFonts w:ascii="Palatino Linotype" w:eastAsiaTheme="minorEastAsia" w:hAnsi="Palatino Linotype" w:cstheme="minorBidi"/>
      <w:sz w:val="24"/>
      <w:szCs w:val="24"/>
    </w:rPr>
  </w:style>
  <w:style w:type="paragraph" w:customStyle="1" w:styleId="Style149">
    <w:name w:val="Style149"/>
    <w:basedOn w:val="a"/>
    <w:uiPriority w:val="99"/>
    <w:rsid w:val="00D25412"/>
    <w:rPr>
      <w:rFonts w:ascii="Palatino Linotype" w:eastAsiaTheme="minorEastAsia" w:hAnsi="Palatino Linotype" w:cstheme="minorBidi"/>
      <w:sz w:val="24"/>
      <w:szCs w:val="24"/>
    </w:rPr>
  </w:style>
  <w:style w:type="paragraph" w:customStyle="1" w:styleId="Style150">
    <w:name w:val="Style150"/>
    <w:basedOn w:val="a"/>
    <w:uiPriority w:val="99"/>
    <w:rsid w:val="00D25412"/>
    <w:rPr>
      <w:rFonts w:ascii="Palatino Linotype" w:eastAsiaTheme="minorEastAsia" w:hAnsi="Palatino Linotype" w:cstheme="minorBidi"/>
      <w:sz w:val="24"/>
      <w:szCs w:val="24"/>
    </w:rPr>
  </w:style>
  <w:style w:type="paragraph" w:customStyle="1" w:styleId="Style151">
    <w:name w:val="Style151"/>
    <w:basedOn w:val="a"/>
    <w:uiPriority w:val="99"/>
    <w:rsid w:val="00D25412"/>
    <w:rPr>
      <w:rFonts w:ascii="Palatino Linotype" w:eastAsiaTheme="minorEastAsia" w:hAnsi="Palatino Linotype" w:cstheme="minorBidi"/>
      <w:sz w:val="24"/>
      <w:szCs w:val="24"/>
    </w:rPr>
  </w:style>
  <w:style w:type="paragraph" w:customStyle="1" w:styleId="Style152">
    <w:name w:val="Style152"/>
    <w:basedOn w:val="a"/>
    <w:uiPriority w:val="99"/>
    <w:rsid w:val="00D25412"/>
    <w:rPr>
      <w:rFonts w:ascii="Palatino Linotype" w:eastAsiaTheme="minorEastAsia" w:hAnsi="Palatino Linotype" w:cstheme="minorBidi"/>
      <w:sz w:val="24"/>
      <w:szCs w:val="24"/>
    </w:rPr>
  </w:style>
  <w:style w:type="paragraph" w:customStyle="1" w:styleId="Style153">
    <w:name w:val="Style153"/>
    <w:basedOn w:val="a"/>
    <w:uiPriority w:val="99"/>
    <w:rsid w:val="00D25412"/>
    <w:rPr>
      <w:rFonts w:ascii="Palatino Linotype" w:eastAsiaTheme="minorEastAsia" w:hAnsi="Palatino Linotype" w:cstheme="minorBidi"/>
      <w:sz w:val="24"/>
      <w:szCs w:val="24"/>
    </w:rPr>
  </w:style>
  <w:style w:type="paragraph" w:customStyle="1" w:styleId="Style154">
    <w:name w:val="Style154"/>
    <w:basedOn w:val="a"/>
    <w:uiPriority w:val="99"/>
    <w:rsid w:val="00D25412"/>
    <w:rPr>
      <w:rFonts w:ascii="Palatino Linotype" w:eastAsiaTheme="minorEastAsia" w:hAnsi="Palatino Linotype" w:cstheme="minorBidi"/>
      <w:sz w:val="24"/>
      <w:szCs w:val="24"/>
    </w:rPr>
  </w:style>
  <w:style w:type="paragraph" w:customStyle="1" w:styleId="Style155">
    <w:name w:val="Style155"/>
    <w:basedOn w:val="a"/>
    <w:uiPriority w:val="99"/>
    <w:rsid w:val="00D25412"/>
    <w:rPr>
      <w:rFonts w:ascii="Palatino Linotype" w:eastAsiaTheme="minorEastAsia" w:hAnsi="Palatino Linotype" w:cstheme="minorBidi"/>
      <w:sz w:val="24"/>
      <w:szCs w:val="24"/>
    </w:rPr>
  </w:style>
  <w:style w:type="paragraph" w:customStyle="1" w:styleId="Style156">
    <w:name w:val="Style156"/>
    <w:basedOn w:val="a"/>
    <w:uiPriority w:val="99"/>
    <w:rsid w:val="00D25412"/>
    <w:rPr>
      <w:rFonts w:ascii="Palatino Linotype" w:eastAsiaTheme="minorEastAsia" w:hAnsi="Palatino Linotype" w:cstheme="minorBidi"/>
      <w:sz w:val="24"/>
      <w:szCs w:val="24"/>
    </w:rPr>
  </w:style>
  <w:style w:type="paragraph" w:customStyle="1" w:styleId="Style157">
    <w:name w:val="Style157"/>
    <w:basedOn w:val="a"/>
    <w:uiPriority w:val="99"/>
    <w:rsid w:val="00D25412"/>
    <w:rPr>
      <w:rFonts w:ascii="Palatino Linotype" w:eastAsiaTheme="minorEastAsia" w:hAnsi="Palatino Linotype" w:cstheme="minorBidi"/>
      <w:sz w:val="24"/>
      <w:szCs w:val="24"/>
    </w:rPr>
  </w:style>
  <w:style w:type="paragraph" w:customStyle="1" w:styleId="Style158">
    <w:name w:val="Style158"/>
    <w:basedOn w:val="a"/>
    <w:uiPriority w:val="99"/>
    <w:rsid w:val="00D25412"/>
    <w:rPr>
      <w:rFonts w:ascii="Palatino Linotype" w:eastAsiaTheme="minorEastAsia" w:hAnsi="Palatino Linotype" w:cstheme="minorBidi"/>
      <w:sz w:val="24"/>
      <w:szCs w:val="24"/>
    </w:rPr>
  </w:style>
  <w:style w:type="paragraph" w:customStyle="1" w:styleId="Style159">
    <w:name w:val="Style159"/>
    <w:basedOn w:val="a"/>
    <w:uiPriority w:val="99"/>
    <w:rsid w:val="00D25412"/>
    <w:rPr>
      <w:rFonts w:ascii="Palatino Linotype" w:eastAsiaTheme="minorEastAsia" w:hAnsi="Palatino Linotype" w:cstheme="minorBidi"/>
      <w:sz w:val="24"/>
      <w:szCs w:val="24"/>
    </w:rPr>
  </w:style>
  <w:style w:type="paragraph" w:customStyle="1" w:styleId="Style160">
    <w:name w:val="Style160"/>
    <w:basedOn w:val="a"/>
    <w:uiPriority w:val="99"/>
    <w:rsid w:val="00D25412"/>
    <w:rPr>
      <w:rFonts w:ascii="Palatino Linotype" w:eastAsiaTheme="minorEastAsia" w:hAnsi="Palatino Linotype" w:cstheme="minorBidi"/>
      <w:sz w:val="24"/>
      <w:szCs w:val="24"/>
    </w:rPr>
  </w:style>
  <w:style w:type="paragraph" w:customStyle="1" w:styleId="Style161">
    <w:name w:val="Style161"/>
    <w:basedOn w:val="a"/>
    <w:uiPriority w:val="99"/>
    <w:rsid w:val="00D25412"/>
    <w:rPr>
      <w:rFonts w:ascii="Palatino Linotype" w:eastAsiaTheme="minorEastAsia" w:hAnsi="Palatino Linotype" w:cstheme="minorBidi"/>
      <w:sz w:val="24"/>
      <w:szCs w:val="24"/>
    </w:rPr>
  </w:style>
  <w:style w:type="paragraph" w:customStyle="1" w:styleId="Style162">
    <w:name w:val="Style162"/>
    <w:basedOn w:val="a"/>
    <w:uiPriority w:val="99"/>
    <w:rsid w:val="00D25412"/>
    <w:rPr>
      <w:rFonts w:ascii="Palatino Linotype" w:eastAsiaTheme="minorEastAsia" w:hAnsi="Palatino Linotype" w:cstheme="minorBidi"/>
      <w:sz w:val="24"/>
      <w:szCs w:val="24"/>
    </w:rPr>
  </w:style>
  <w:style w:type="paragraph" w:customStyle="1" w:styleId="Style163">
    <w:name w:val="Style163"/>
    <w:basedOn w:val="a"/>
    <w:uiPriority w:val="99"/>
    <w:rsid w:val="00D25412"/>
    <w:rPr>
      <w:rFonts w:ascii="Palatino Linotype" w:eastAsiaTheme="minorEastAsia" w:hAnsi="Palatino Linotype" w:cstheme="minorBidi"/>
      <w:sz w:val="24"/>
      <w:szCs w:val="24"/>
    </w:rPr>
  </w:style>
  <w:style w:type="paragraph" w:customStyle="1" w:styleId="Style164">
    <w:name w:val="Style164"/>
    <w:basedOn w:val="a"/>
    <w:uiPriority w:val="99"/>
    <w:rsid w:val="00D25412"/>
    <w:rPr>
      <w:rFonts w:ascii="Palatino Linotype" w:eastAsiaTheme="minorEastAsia" w:hAnsi="Palatino Linotype" w:cstheme="minorBidi"/>
      <w:sz w:val="24"/>
      <w:szCs w:val="24"/>
    </w:rPr>
  </w:style>
  <w:style w:type="paragraph" w:customStyle="1" w:styleId="Style165">
    <w:name w:val="Style165"/>
    <w:basedOn w:val="a"/>
    <w:uiPriority w:val="99"/>
    <w:rsid w:val="00D25412"/>
    <w:rPr>
      <w:rFonts w:ascii="Palatino Linotype" w:eastAsiaTheme="minorEastAsia" w:hAnsi="Palatino Linotype" w:cstheme="minorBidi"/>
      <w:sz w:val="24"/>
      <w:szCs w:val="24"/>
    </w:rPr>
  </w:style>
  <w:style w:type="paragraph" w:customStyle="1" w:styleId="Style166">
    <w:name w:val="Style166"/>
    <w:basedOn w:val="a"/>
    <w:uiPriority w:val="99"/>
    <w:rsid w:val="00D25412"/>
    <w:rPr>
      <w:rFonts w:ascii="Palatino Linotype" w:eastAsiaTheme="minorEastAsia" w:hAnsi="Palatino Linotype" w:cstheme="minorBidi"/>
      <w:sz w:val="24"/>
      <w:szCs w:val="24"/>
    </w:rPr>
  </w:style>
  <w:style w:type="paragraph" w:customStyle="1" w:styleId="Style167">
    <w:name w:val="Style167"/>
    <w:basedOn w:val="a"/>
    <w:uiPriority w:val="99"/>
    <w:rsid w:val="00D25412"/>
    <w:rPr>
      <w:rFonts w:ascii="Palatino Linotype" w:eastAsiaTheme="minorEastAsia" w:hAnsi="Palatino Linotype" w:cstheme="minorBidi"/>
      <w:sz w:val="24"/>
      <w:szCs w:val="24"/>
    </w:rPr>
  </w:style>
  <w:style w:type="paragraph" w:customStyle="1" w:styleId="Style168">
    <w:name w:val="Style168"/>
    <w:basedOn w:val="a"/>
    <w:uiPriority w:val="99"/>
    <w:rsid w:val="00D25412"/>
    <w:rPr>
      <w:rFonts w:ascii="Palatino Linotype" w:eastAsiaTheme="minorEastAsia" w:hAnsi="Palatino Linotype" w:cstheme="minorBidi"/>
      <w:sz w:val="24"/>
      <w:szCs w:val="24"/>
    </w:rPr>
  </w:style>
  <w:style w:type="paragraph" w:customStyle="1" w:styleId="Style169">
    <w:name w:val="Style169"/>
    <w:basedOn w:val="a"/>
    <w:uiPriority w:val="99"/>
    <w:rsid w:val="00D25412"/>
    <w:rPr>
      <w:rFonts w:ascii="Palatino Linotype" w:eastAsiaTheme="minorEastAsia" w:hAnsi="Palatino Linotype" w:cstheme="minorBidi"/>
      <w:sz w:val="24"/>
      <w:szCs w:val="24"/>
    </w:rPr>
  </w:style>
  <w:style w:type="paragraph" w:customStyle="1" w:styleId="Style170">
    <w:name w:val="Style170"/>
    <w:basedOn w:val="a"/>
    <w:uiPriority w:val="99"/>
    <w:rsid w:val="00D25412"/>
    <w:rPr>
      <w:rFonts w:ascii="Palatino Linotype" w:eastAsiaTheme="minorEastAsia" w:hAnsi="Palatino Linotype" w:cstheme="minorBidi"/>
      <w:sz w:val="24"/>
      <w:szCs w:val="24"/>
    </w:rPr>
  </w:style>
  <w:style w:type="paragraph" w:customStyle="1" w:styleId="Style171">
    <w:name w:val="Style171"/>
    <w:basedOn w:val="a"/>
    <w:uiPriority w:val="99"/>
    <w:rsid w:val="00D25412"/>
    <w:rPr>
      <w:rFonts w:ascii="Palatino Linotype" w:eastAsiaTheme="minorEastAsia" w:hAnsi="Palatino Linotype" w:cstheme="minorBidi"/>
      <w:sz w:val="24"/>
      <w:szCs w:val="24"/>
    </w:rPr>
  </w:style>
  <w:style w:type="paragraph" w:customStyle="1" w:styleId="Style172">
    <w:name w:val="Style172"/>
    <w:basedOn w:val="a"/>
    <w:uiPriority w:val="99"/>
    <w:rsid w:val="00D25412"/>
    <w:rPr>
      <w:rFonts w:ascii="Palatino Linotype" w:eastAsiaTheme="minorEastAsia" w:hAnsi="Palatino Linotype" w:cstheme="minorBidi"/>
      <w:sz w:val="24"/>
      <w:szCs w:val="24"/>
    </w:rPr>
  </w:style>
  <w:style w:type="paragraph" w:customStyle="1" w:styleId="Style173">
    <w:name w:val="Style173"/>
    <w:basedOn w:val="a"/>
    <w:uiPriority w:val="99"/>
    <w:rsid w:val="00D25412"/>
    <w:rPr>
      <w:rFonts w:ascii="Palatino Linotype" w:eastAsiaTheme="minorEastAsia" w:hAnsi="Palatino Linotype" w:cstheme="minorBidi"/>
      <w:sz w:val="24"/>
      <w:szCs w:val="24"/>
    </w:rPr>
  </w:style>
  <w:style w:type="paragraph" w:customStyle="1" w:styleId="Style174">
    <w:name w:val="Style174"/>
    <w:basedOn w:val="a"/>
    <w:uiPriority w:val="99"/>
    <w:rsid w:val="00D25412"/>
    <w:rPr>
      <w:rFonts w:ascii="Palatino Linotype" w:eastAsiaTheme="minorEastAsia" w:hAnsi="Palatino Linotype" w:cstheme="minorBidi"/>
      <w:sz w:val="24"/>
      <w:szCs w:val="24"/>
    </w:rPr>
  </w:style>
  <w:style w:type="paragraph" w:customStyle="1" w:styleId="Style175">
    <w:name w:val="Style175"/>
    <w:basedOn w:val="a"/>
    <w:uiPriority w:val="99"/>
    <w:rsid w:val="00D25412"/>
    <w:rPr>
      <w:rFonts w:ascii="Palatino Linotype" w:eastAsiaTheme="minorEastAsia" w:hAnsi="Palatino Linotype" w:cstheme="minorBidi"/>
      <w:sz w:val="24"/>
      <w:szCs w:val="24"/>
    </w:rPr>
  </w:style>
  <w:style w:type="paragraph" w:customStyle="1" w:styleId="Style176">
    <w:name w:val="Style176"/>
    <w:basedOn w:val="a"/>
    <w:uiPriority w:val="99"/>
    <w:rsid w:val="00D25412"/>
    <w:rPr>
      <w:rFonts w:ascii="Palatino Linotype" w:eastAsiaTheme="minorEastAsia" w:hAnsi="Palatino Linotype" w:cstheme="minorBidi"/>
      <w:sz w:val="24"/>
      <w:szCs w:val="24"/>
    </w:rPr>
  </w:style>
  <w:style w:type="paragraph" w:customStyle="1" w:styleId="Style177">
    <w:name w:val="Style177"/>
    <w:basedOn w:val="a"/>
    <w:uiPriority w:val="99"/>
    <w:rsid w:val="00D25412"/>
    <w:rPr>
      <w:rFonts w:ascii="Palatino Linotype" w:eastAsiaTheme="minorEastAsia" w:hAnsi="Palatino Linotype" w:cstheme="minorBidi"/>
      <w:sz w:val="24"/>
      <w:szCs w:val="24"/>
    </w:rPr>
  </w:style>
  <w:style w:type="paragraph" w:customStyle="1" w:styleId="Style178">
    <w:name w:val="Style178"/>
    <w:basedOn w:val="a"/>
    <w:uiPriority w:val="99"/>
    <w:rsid w:val="00D25412"/>
    <w:rPr>
      <w:rFonts w:ascii="Palatino Linotype" w:eastAsiaTheme="minorEastAsia" w:hAnsi="Palatino Linotype" w:cstheme="minorBidi"/>
      <w:sz w:val="24"/>
      <w:szCs w:val="24"/>
    </w:rPr>
  </w:style>
  <w:style w:type="paragraph" w:customStyle="1" w:styleId="Style179">
    <w:name w:val="Style179"/>
    <w:basedOn w:val="a"/>
    <w:uiPriority w:val="99"/>
    <w:rsid w:val="00D25412"/>
    <w:rPr>
      <w:rFonts w:ascii="Palatino Linotype" w:eastAsiaTheme="minorEastAsia" w:hAnsi="Palatino Linotype" w:cstheme="minorBidi"/>
      <w:sz w:val="24"/>
      <w:szCs w:val="24"/>
    </w:rPr>
  </w:style>
  <w:style w:type="paragraph" w:customStyle="1" w:styleId="Style180">
    <w:name w:val="Style180"/>
    <w:basedOn w:val="a"/>
    <w:uiPriority w:val="99"/>
    <w:rsid w:val="00D25412"/>
    <w:rPr>
      <w:rFonts w:ascii="Palatino Linotype" w:eastAsiaTheme="minorEastAsia" w:hAnsi="Palatino Linotype" w:cstheme="minorBidi"/>
      <w:sz w:val="24"/>
      <w:szCs w:val="24"/>
    </w:rPr>
  </w:style>
  <w:style w:type="paragraph" w:customStyle="1" w:styleId="Style181">
    <w:name w:val="Style181"/>
    <w:basedOn w:val="a"/>
    <w:uiPriority w:val="99"/>
    <w:rsid w:val="00D25412"/>
    <w:rPr>
      <w:rFonts w:ascii="Palatino Linotype" w:eastAsiaTheme="minorEastAsia" w:hAnsi="Palatino Linotype" w:cstheme="minorBidi"/>
      <w:sz w:val="24"/>
      <w:szCs w:val="24"/>
    </w:rPr>
  </w:style>
  <w:style w:type="paragraph" w:customStyle="1" w:styleId="Style182">
    <w:name w:val="Style182"/>
    <w:basedOn w:val="a"/>
    <w:uiPriority w:val="99"/>
    <w:rsid w:val="00D25412"/>
    <w:rPr>
      <w:rFonts w:ascii="Palatino Linotype" w:eastAsiaTheme="minorEastAsia" w:hAnsi="Palatino Linotype" w:cstheme="minorBidi"/>
      <w:sz w:val="24"/>
      <w:szCs w:val="24"/>
    </w:rPr>
  </w:style>
  <w:style w:type="paragraph" w:customStyle="1" w:styleId="Style183">
    <w:name w:val="Style183"/>
    <w:basedOn w:val="a"/>
    <w:uiPriority w:val="99"/>
    <w:rsid w:val="00D25412"/>
    <w:rPr>
      <w:rFonts w:ascii="Palatino Linotype" w:eastAsiaTheme="minorEastAsia" w:hAnsi="Palatino Linotype" w:cstheme="minorBidi"/>
      <w:sz w:val="24"/>
      <w:szCs w:val="24"/>
    </w:rPr>
  </w:style>
  <w:style w:type="paragraph" w:customStyle="1" w:styleId="Style184">
    <w:name w:val="Style184"/>
    <w:basedOn w:val="a"/>
    <w:uiPriority w:val="99"/>
    <w:rsid w:val="00D25412"/>
    <w:rPr>
      <w:rFonts w:ascii="Palatino Linotype" w:eastAsiaTheme="minorEastAsia" w:hAnsi="Palatino Linotype" w:cstheme="minorBidi"/>
      <w:sz w:val="24"/>
      <w:szCs w:val="24"/>
    </w:rPr>
  </w:style>
  <w:style w:type="paragraph" w:customStyle="1" w:styleId="Style185">
    <w:name w:val="Style185"/>
    <w:basedOn w:val="a"/>
    <w:uiPriority w:val="99"/>
    <w:rsid w:val="00D25412"/>
    <w:rPr>
      <w:rFonts w:ascii="Palatino Linotype" w:eastAsiaTheme="minorEastAsia" w:hAnsi="Palatino Linotype" w:cstheme="minorBidi"/>
      <w:sz w:val="24"/>
      <w:szCs w:val="24"/>
    </w:rPr>
  </w:style>
  <w:style w:type="paragraph" w:customStyle="1" w:styleId="Style186">
    <w:name w:val="Style186"/>
    <w:basedOn w:val="a"/>
    <w:uiPriority w:val="99"/>
    <w:rsid w:val="00D25412"/>
    <w:rPr>
      <w:rFonts w:ascii="Palatino Linotype" w:eastAsiaTheme="minorEastAsia" w:hAnsi="Palatino Linotype" w:cstheme="minorBidi"/>
      <w:sz w:val="24"/>
      <w:szCs w:val="24"/>
    </w:rPr>
  </w:style>
  <w:style w:type="paragraph" w:customStyle="1" w:styleId="Style187">
    <w:name w:val="Style187"/>
    <w:basedOn w:val="a"/>
    <w:uiPriority w:val="99"/>
    <w:rsid w:val="00D25412"/>
    <w:rPr>
      <w:rFonts w:ascii="Palatino Linotype" w:eastAsiaTheme="minorEastAsia" w:hAnsi="Palatino Linotype" w:cstheme="minorBidi"/>
      <w:sz w:val="24"/>
      <w:szCs w:val="24"/>
    </w:rPr>
  </w:style>
  <w:style w:type="paragraph" w:customStyle="1" w:styleId="Style188">
    <w:name w:val="Style188"/>
    <w:basedOn w:val="a"/>
    <w:uiPriority w:val="99"/>
    <w:rsid w:val="00D25412"/>
    <w:rPr>
      <w:rFonts w:ascii="Palatino Linotype" w:eastAsiaTheme="minorEastAsia" w:hAnsi="Palatino Linotype" w:cstheme="minorBidi"/>
      <w:sz w:val="24"/>
      <w:szCs w:val="24"/>
    </w:rPr>
  </w:style>
  <w:style w:type="paragraph" w:customStyle="1" w:styleId="Style189">
    <w:name w:val="Style189"/>
    <w:basedOn w:val="a"/>
    <w:uiPriority w:val="99"/>
    <w:rsid w:val="00D25412"/>
    <w:rPr>
      <w:rFonts w:ascii="Palatino Linotype" w:eastAsiaTheme="minorEastAsia" w:hAnsi="Palatino Linotype" w:cstheme="minorBidi"/>
      <w:sz w:val="24"/>
      <w:szCs w:val="24"/>
    </w:rPr>
  </w:style>
  <w:style w:type="paragraph" w:customStyle="1" w:styleId="Style190">
    <w:name w:val="Style190"/>
    <w:basedOn w:val="a"/>
    <w:uiPriority w:val="99"/>
    <w:rsid w:val="00D25412"/>
    <w:rPr>
      <w:rFonts w:ascii="Palatino Linotype" w:eastAsiaTheme="minorEastAsia" w:hAnsi="Palatino Linotype" w:cstheme="minorBidi"/>
      <w:sz w:val="24"/>
      <w:szCs w:val="24"/>
    </w:rPr>
  </w:style>
  <w:style w:type="paragraph" w:customStyle="1" w:styleId="Style191">
    <w:name w:val="Style191"/>
    <w:basedOn w:val="a"/>
    <w:uiPriority w:val="99"/>
    <w:rsid w:val="00D25412"/>
    <w:rPr>
      <w:rFonts w:ascii="Palatino Linotype" w:eastAsiaTheme="minorEastAsia" w:hAnsi="Palatino Linotype" w:cstheme="minorBidi"/>
      <w:sz w:val="24"/>
      <w:szCs w:val="24"/>
    </w:rPr>
  </w:style>
  <w:style w:type="paragraph" w:customStyle="1" w:styleId="Style192">
    <w:name w:val="Style192"/>
    <w:basedOn w:val="a"/>
    <w:uiPriority w:val="99"/>
    <w:rsid w:val="00D25412"/>
    <w:rPr>
      <w:rFonts w:ascii="Palatino Linotype" w:eastAsiaTheme="minorEastAsia" w:hAnsi="Palatino Linotype" w:cstheme="minorBidi"/>
      <w:sz w:val="24"/>
      <w:szCs w:val="24"/>
    </w:rPr>
  </w:style>
  <w:style w:type="paragraph" w:customStyle="1" w:styleId="Style193">
    <w:name w:val="Style193"/>
    <w:basedOn w:val="a"/>
    <w:uiPriority w:val="99"/>
    <w:rsid w:val="00D25412"/>
    <w:rPr>
      <w:rFonts w:ascii="Palatino Linotype" w:eastAsiaTheme="minorEastAsia" w:hAnsi="Palatino Linotype" w:cstheme="minorBidi"/>
      <w:sz w:val="24"/>
      <w:szCs w:val="24"/>
    </w:rPr>
  </w:style>
  <w:style w:type="paragraph" w:customStyle="1" w:styleId="Style194">
    <w:name w:val="Style194"/>
    <w:basedOn w:val="a"/>
    <w:uiPriority w:val="99"/>
    <w:rsid w:val="00D25412"/>
    <w:rPr>
      <w:rFonts w:ascii="Palatino Linotype" w:eastAsiaTheme="minorEastAsia" w:hAnsi="Palatino Linotype" w:cstheme="minorBidi"/>
      <w:sz w:val="24"/>
      <w:szCs w:val="24"/>
    </w:rPr>
  </w:style>
  <w:style w:type="paragraph" w:customStyle="1" w:styleId="Style195">
    <w:name w:val="Style195"/>
    <w:basedOn w:val="a"/>
    <w:uiPriority w:val="99"/>
    <w:rsid w:val="00D25412"/>
    <w:rPr>
      <w:rFonts w:ascii="Palatino Linotype" w:eastAsiaTheme="minorEastAsia" w:hAnsi="Palatino Linotype" w:cstheme="minorBidi"/>
      <w:sz w:val="24"/>
      <w:szCs w:val="24"/>
    </w:rPr>
  </w:style>
  <w:style w:type="paragraph" w:customStyle="1" w:styleId="Style196">
    <w:name w:val="Style196"/>
    <w:basedOn w:val="a"/>
    <w:uiPriority w:val="99"/>
    <w:rsid w:val="00D25412"/>
    <w:rPr>
      <w:rFonts w:ascii="Palatino Linotype" w:eastAsiaTheme="minorEastAsia" w:hAnsi="Palatino Linotype" w:cstheme="minorBidi"/>
      <w:sz w:val="24"/>
      <w:szCs w:val="24"/>
    </w:rPr>
  </w:style>
  <w:style w:type="paragraph" w:customStyle="1" w:styleId="Style197">
    <w:name w:val="Style197"/>
    <w:basedOn w:val="a"/>
    <w:uiPriority w:val="99"/>
    <w:rsid w:val="00D25412"/>
    <w:rPr>
      <w:rFonts w:ascii="Palatino Linotype" w:eastAsiaTheme="minorEastAsia" w:hAnsi="Palatino Linotype" w:cstheme="minorBidi"/>
      <w:sz w:val="24"/>
      <w:szCs w:val="24"/>
    </w:rPr>
  </w:style>
  <w:style w:type="paragraph" w:customStyle="1" w:styleId="Style198">
    <w:name w:val="Style198"/>
    <w:basedOn w:val="a"/>
    <w:uiPriority w:val="99"/>
    <w:rsid w:val="00D25412"/>
    <w:rPr>
      <w:rFonts w:ascii="Palatino Linotype" w:eastAsiaTheme="minorEastAsia" w:hAnsi="Palatino Linotype" w:cstheme="minorBidi"/>
      <w:sz w:val="24"/>
      <w:szCs w:val="24"/>
    </w:rPr>
  </w:style>
  <w:style w:type="paragraph" w:customStyle="1" w:styleId="Style199">
    <w:name w:val="Style199"/>
    <w:basedOn w:val="a"/>
    <w:uiPriority w:val="99"/>
    <w:rsid w:val="00D25412"/>
    <w:rPr>
      <w:rFonts w:ascii="Palatino Linotype" w:eastAsiaTheme="minorEastAsia" w:hAnsi="Palatino Linotype" w:cstheme="minorBidi"/>
      <w:sz w:val="24"/>
      <w:szCs w:val="24"/>
    </w:rPr>
  </w:style>
  <w:style w:type="paragraph" w:customStyle="1" w:styleId="Style200">
    <w:name w:val="Style200"/>
    <w:basedOn w:val="a"/>
    <w:uiPriority w:val="99"/>
    <w:rsid w:val="00D25412"/>
    <w:rPr>
      <w:rFonts w:ascii="Palatino Linotype" w:eastAsiaTheme="minorEastAsia" w:hAnsi="Palatino Linotype" w:cstheme="minorBidi"/>
      <w:sz w:val="24"/>
      <w:szCs w:val="24"/>
    </w:rPr>
  </w:style>
  <w:style w:type="paragraph" w:customStyle="1" w:styleId="Style201">
    <w:name w:val="Style201"/>
    <w:basedOn w:val="a"/>
    <w:uiPriority w:val="99"/>
    <w:rsid w:val="00D25412"/>
    <w:rPr>
      <w:rFonts w:ascii="Palatino Linotype" w:eastAsiaTheme="minorEastAsia" w:hAnsi="Palatino Linotype" w:cstheme="minorBidi"/>
      <w:sz w:val="24"/>
      <w:szCs w:val="24"/>
    </w:rPr>
  </w:style>
  <w:style w:type="paragraph" w:customStyle="1" w:styleId="Style202">
    <w:name w:val="Style202"/>
    <w:basedOn w:val="a"/>
    <w:uiPriority w:val="99"/>
    <w:rsid w:val="00D25412"/>
    <w:rPr>
      <w:rFonts w:ascii="Palatino Linotype" w:eastAsiaTheme="minorEastAsia" w:hAnsi="Palatino Linotype" w:cstheme="minorBidi"/>
      <w:sz w:val="24"/>
      <w:szCs w:val="24"/>
    </w:rPr>
  </w:style>
  <w:style w:type="character" w:customStyle="1" w:styleId="FontStyle204">
    <w:name w:val="Font Style204"/>
    <w:basedOn w:val="a0"/>
    <w:uiPriority w:val="99"/>
    <w:rsid w:val="00D25412"/>
    <w:rPr>
      <w:rFonts w:ascii="Palatino Linotype" w:hAnsi="Palatino Linotype" w:cs="Palatino Linotype"/>
      <w:b/>
      <w:bCs/>
      <w:color w:val="000000"/>
      <w:sz w:val="38"/>
      <w:szCs w:val="38"/>
    </w:rPr>
  </w:style>
  <w:style w:type="character" w:customStyle="1" w:styleId="FontStyle205">
    <w:name w:val="Font Style205"/>
    <w:basedOn w:val="a0"/>
    <w:uiPriority w:val="99"/>
    <w:rsid w:val="00D25412"/>
    <w:rPr>
      <w:rFonts w:ascii="Palatino Linotype" w:hAnsi="Palatino Linotype" w:cs="Palatino Linotype"/>
      <w:b/>
      <w:bCs/>
      <w:color w:val="000000"/>
      <w:sz w:val="28"/>
      <w:szCs w:val="28"/>
    </w:rPr>
  </w:style>
  <w:style w:type="character" w:customStyle="1" w:styleId="FontStyle206">
    <w:name w:val="Font Style206"/>
    <w:basedOn w:val="a0"/>
    <w:uiPriority w:val="99"/>
    <w:rsid w:val="00D25412"/>
    <w:rPr>
      <w:rFonts w:ascii="Palatino Linotype" w:hAnsi="Palatino Linotype" w:cs="Palatino Linotype"/>
      <w:b/>
      <w:bCs/>
      <w:color w:val="000000"/>
      <w:sz w:val="16"/>
      <w:szCs w:val="16"/>
    </w:rPr>
  </w:style>
  <w:style w:type="character" w:customStyle="1" w:styleId="FontStyle207">
    <w:name w:val="Font Style207"/>
    <w:basedOn w:val="a0"/>
    <w:uiPriority w:val="99"/>
    <w:rsid w:val="00D25412"/>
    <w:rPr>
      <w:rFonts w:ascii="Palatino Linotype" w:hAnsi="Palatino Linotype" w:cs="Palatino Linotype"/>
      <w:b/>
      <w:bCs/>
      <w:color w:val="000000"/>
      <w:sz w:val="16"/>
      <w:szCs w:val="16"/>
    </w:rPr>
  </w:style>
  <w:style w:type="character" w:customStyle="1" w:styleId="FontStyle208">
    <w:name w:val="Font Style208"/>
    <w:basedOn w:val="a0"/>
    <w:uiPriority w:val="99"/>
    <w:rsid w:val="00D25412"/>
    <w:rPr>
      <w:rFonts w:ascii="Palatino Linotype" w:hAnsi="Palatino Linotype" w:cs="Palatino Linotype"/>
      <w:b/>
      <w:bCs/>
      <w:color w:val="000000"/>
      <w:sz w:val="14"/>
      <w:szCs w:val="14"/>
    </w:rPr>
  </w:style>
  <w:style w:type="character" w:customStyle="1" w:styleId="FontStyle209">
    <w:name w:val="Font Style209"/>
    <w:basedOn w:val="a0"/>
    <w:uiPriority w:val="99"/>
    <w:rsid w:val="00D25412"/>
    <w:rPr>
      <w:rFonts w:ascii="Palatino Linotype" w:hAnsi="Palatino Linotype" w:cs="Palatino Linotype"/>
      <w:color w:val="000000"/>
      <w:sz w:val="26"/>
      <w:szCs w:val="26"/>
    </w:rPr>
  </w:style>
  <w:style w:type="character" w:customStyle="1" w:styleId="FontStyle213">
    <w:name w:val="Font Style213"/>
    <w:basedOn w:val="a0"/>
    <w:uiPriority w:val="99"/>
    <w:rsid w:val="00D25412"/>
    <w:rPr>
      <w:rFonts w:ascii="Georgia" w:hAnsi="Georgia" w:cs="Georgia"/>
      <w:b/>
      <w:bCs/>
      <w:color w:val="000000"/>
      <w:spacing w:val="10"/>
      <w:sz w:val="12"/>
      <w:szCs w:val="12"/>
    </w:rPr>
  </w:style>
  <w:style w:type="character" w:customStyle="1" w:styleId="FontStyle214">
    <w:name w:val="Font Style214"/>
    <w:basedOn w:val="a0"/>
    <w:uiPriority w:val="99"/>
    <w:rsid w:val="00D25412"/>
    <w:rPr>
      <w:rFonts w:ascii="Palatino Linotype" w:hAnsi="Palatino Linotype" w:cs="Palatino Linotype"/>
      <w:b/>
      <w:bCs/>
      <w:smallCaps/>
      <w:color w:val="000000"/>
      <w:spacing w:val="20"/>
      <w:sz w:val="12"/>
      <w:szCs w:val="12"/>
    </w:rPr>
  </w:style>
  <w:style w:type="character" w:customStyle="1" w:styleId="FontStyle215">
    <w:name w:val="Font Style215"/>
    <w:basedOn w:val="a0"/>
    <w:uiPriority w:val="99"/>
    <w:rsid w:val="00D25412"/>
    <w:rPr>
      <w:rFonts w:ascii="MS Gothic" w:eastAsia="MS Gothic" w:cs="MS Gothic"/>
      <w:color w:val="000000"/>
      <w:sz w:val="12"/>
      <w:szCs w:val="12"/>
    </w:rPr>
  </w:style>
  <w:style w:type="character" w:customStyle="1" w:styleId="FontStyle216">
    <w:name w:val="Font Style216"/>
    <w:basedOn w:val="a0"/>
    <w:uiPriority w:val="99"/>
    <w:rsid w:val="00D25412"/>
    <w:rPr>
      <w:rFonts w:ascii="Impact" w:hAnsi="Impact" w:cs="Impact"/>
      <w:color w:val="000000"/>
      <w:spacing w:val="30"/>
      <w:sz w:val="12"/>
      <w:szCs w:val="12"/>
    </w:rPr>
  </w:style>
  <w:style w:type="character" w:customStyle="1" w:styleId="FontStyle217">
    <w:name w:val="Font Style217"/>
    <w:basedOn w:val="a0"/>
    <w:uiPriority w:val="99"/>
    <w:rsid w:val="00D25412"/>
    <w:rPr>
      <w:rFonts w:ascii="Palatino Linotype" w:hAnsi="Palatino Linotype" w:cs="Palatino Linotype"/>
      <w:b/>
      <w:bCs/>
      <w:color w:val="000000"/>
      <w:sz w:val="18"/>
      <w:szCs w:val="18"/>
    </w:rPr>
  </w:style>
  <w:style w:type="character" w:customStyle="1" w:styleId="FontStyle218">
    <w:name w:val="Font Style218"/>
    <w:basedOn w:val="a0"/>
    <w:uiPriority w:val="99"/>
    <w:rsid w:val="00D25412"/>
    <w:rPr>
      <w:rFonts w:ascii="Palatino Linotype" w:hAnsi="Palatino Linotype" w:cs="Palatino Linotype"/>
      <w:b/>
      <w:bCs/>
      <w:i/>
      <w:iCs/>
      <w:color w:val="000000"/>
      <w:sz w:val="20"/>
      <w:szCs w:val="20"/>
    </w:rPr>
  </w:style>
  <w:style w:type="character" w:customStyle="1" w:styleId="FontStyle221">
    <w:name w:val="Font Style221"/>
    <w:basedOn w:val="a0"/>
    <w:uiPriority w:val="99"/>
    <w:rsid w:val="00D25412"/>
    <w:rPr>
      <w:rFonts w:ascii="Palatino Linotype" w:hAnsi="Palatino Linotype" w:cs="Palatino Linotype"/>
      <w:color w:val="000000"/>
      <w:spacing w:val="10"/>
      <w:sz w:val="12"/>
      <w:szCs w:val="12"/>
    </w:rPr>
  </w:style>
  <w:style w:type="character" w:customStyle="1" w:styleId="FontStyle223">
    <w:name w:val="Font Style223"/>
    <w:basedOn w:val="a0"/>
    <w:uiPriority w:val="99"/>
    <w:rsid w:val="00D25412"/>
    <w:rPr>
      <w:rFonts w:ascii="Palatino Linotype" w:hAnsi="Palatino Linotype" w:cs="Palatino Linotype"/>
      <w:color w:val="000000"/>
      <w:sz w:val="16"/>
      <w:szCs w:val="16"/>
    </w:rPr>
  </w:style>
  <w:style w:type="character" w:customStyle="1" w:styleId="FontStyle225">
    <w:name w:val="Font Style225"/>
    <w:basedOn w:val="a0"/>
    <w:uiPriority w:val="99"/>
    <w:rsid w:val="00D25412"/>
    <w:rPr>
      <w:rFonts w:ascii="Palatino Linotype" w:hAnsi="Palatino Linotype" w:cs="Palatino Linotype"/>
      <w:i/>
      <w:iCs/>
      <w:color w:val="000000"/>
      <w:spacing w:val="20"/>
      <w:sz w:val="30"/>
      <w:szCs w:val="30"/>
    </w:rPr>
  </w:style>
  <w:style w:type="character" w:customStyle="1" w:styleId="FontStyle226">
    <w:name w:val="Font Style226"/>
    <w:basedOn w:val="a0"/>
    <w:uiPriority w:val="99"/>
    <w:rsid w:val="00D25412"/>
    <w:rPr>
      <w:rFonts w:ascii="Palatino Linotype" w:hAnsi="Palatino Linotype" w:cs="Palatino Linotype"/>
      <w:color w:val="000000"/>
      <w:sz w:val="18"/>
      <w:szCs w:val="18"/>
    </w:rPr>
  </w:style>
  <w:style w:type="character" w:customStyle="1" w:styleId="FontStyle227">
    <w:name w:val="Font Style227"/>
    <w:basedOn w:val="a0"/>
    <w:uiPriority w:val="99"/>
    <w:rsid w:val="00D25412"/>
    <w:rPr>
      <w:rFonts w:ascii="Candara" w:hAnsi="Candara" w:cs="Candara"/>
      <w:b/>
      <w:bCs/>
      <w:i/>
      <w:iCs/>
      <w:color w:val="000000"/>
      <w:spacing w:val="-20"/>
      <w:sz w:val="18"/>
      <w:szCs w:val="18"/>
    </w:rPr>
  </w:style>
  <w:style w:type="character" w:customStyle="1" w:styleId="FontStyle228">
    <w:name w:val="Font Style228"/>
    <w:basedOn w:val="a0"/>
    <w:uiPriority w:val="99"/>
    <w:rsid w:val="00D25412"/>
    <w:rPr>
      <w:rFonts w:ascii="Candara" w:hAnsi="Candara" w:cs="Candara"/>
      <w:b/>
      <w:bCs/>
      <w:color w:val="000000"/>
      <w:spacing w:val="-20"/>
      <w:sz w:val="16"/>
      <w:szCs w:val="16"/>
    </w:rPr>
  </w:style>
  <w:style w:type="character" w:customStyle="1" w:styleId="FontStyle229">
    <w:name w:val="Font Style229"/>
    <w:basedOn w:val="a0"/>
    <w:uiPriority w:val="99"/>
    <w:rsid w:val="00D25412"/>
    <w:rPr>
      <w:rFonts w:ascii="Courier New" w:hAnsi="Courier New" w:cs="Courier New"/>
      <w:b/>
      <w:bCs/>
      <w:color w:val="000000"/>
      <w:sz w:val="8"/>
      <w:szCs w:val="8"/>
    </w:rPr>
  </w:style>
  <w:style w:type="character" w:customStyle="1" w:styleId="FontStyle230">
    <w:name w:val="Font Style230"/>
    <w:basedOn w:val="a0"/>
    <w:uiPriority w:val="99"/>
    <w:rsid w:val="00D25412"/>
    <w:rPr>
      <w:rFonts w:ascii="Times New Roman" w:hAnsi="Times New Roman" w:cs="Times New Roman"/>
      <w:b/>
      <w:bCs/>
      <w:smallCaps/>
      <w:color w:val="000000"/>
      <w:sz w:val="22"/>
      <w:szCs w:val="22"/>
    </w:rPr>
  </w:style>
  <w:style w:type="character" w:customStyle="1" w:styleId="FontStyle231">
    <w:name w:val="Font Style231"/>
    <w:basedOn w:val="a0"/>
    <w:uiPriority w:val="99"/>
    <w:rsid w:val="00D25412"/>
    <w:rPr>
      <w:rFonts w:ascii="Palatino Linotype" w:hAnsi="Palatino Linotype" w:cs="Palatino Linotype"/>
      <w:b/>
      <w:bCs/>
      <w:i/>
      <w:iCs/>
      <w:color w:val="000000"/>
      <w:sz w:val="16"/>
      <w:szCs w:val="16"/>
    </w:rPr>
  </w:style>
  <w:style w:type="character" w:customStyle="1" w:styleId="FontStyle232">
    <w:name w:val="Font Style232"/>
    <w:basedOn w:val="a0"/>
    <w:uiPriority w:val="99"/>
    <w:rsid w:val="00D25412"/>
    <w:rPr>
      <w:rFonts w:ascii="Georgia" w:hAnsi="Georgia" w:cs="Georgia"/>
      <w:b/>
      <w:bCs/>
      <w:i/>
      <w:iCs/>
      <w:color w:val="000000"/>
      <w:sz w:val="8"/>
      <w:szCs w:val="8"/>
    </w:rPr>
  </w:style>
  <w:style w:type="character" w:customStyle="1" w:styleId="FontStyle233">
    <w:name w:val="Font Style233"/>
    <w:basedOn w:val="a0"/>
    <w:uiPriority w:val="99"/>
    <w:rsid w:val="00D25412"/>
    <w:rPr>
      <w:rFonts w:ascii="Courier New" w:hAnsi="Courier New" w:cs="Courier New"/>
      <w:b/>
      <w:bCs/>
      <w:color w:val="000000"/>
      <w:spacing w:val="-10"/>
      <w:sz w:val="8"/>
      <w:szCs w:val="8"/>
    </w:rPr>
  </w:style>
  <w:style w:type="character" w:customStyle="1" w:styleId="FontStyle234">
    <w:name w:val="Font Style234"/>
    <w:basedOn w:val="a0"/>
    <w:uiPriority w:val="99"/>
    <w:rsid w:val="00D25412"/>
    <w:rPr>
      <w:rFonts w:ascii="Courier New" w:hAnsi="Courier New" w:cs="Courier New"/>
      <w:b/>
      <w:bCs/>
      <w:smallCaps/>
      <w:color w:val="000000"/>
      <w:spacing w:val="-20"/>
      <w:sz w:val="18"/>
      <w:szCs w:val="18"/>
    </w:rPr>
  </w:style>
  <w:style w:type="character" w:customStyle="1" w:styleId="FontStyle235">
    <w:name w:val="Font Style235"/>
    <w:basedOn w:val="a0"/>
    <w:uiPriority w:val="99"/>
    <w:rsid w:val="00D25412"/>
    <w:rPr>
      <w:rFonts w:ascii="Palatino Linotype" w:hAnsi="Palatino Linotype" w:cs="Palatino Linotype"/>
      <w:color w:val="000000"/>
      <w:sz w:val="36"/>
      <w:szCs w:val="36"/>
    </w:rPr>
  </w:style>
  <w:style w:type="character" w:customStyle="1" w:styleId="FontStyle236">
    <w:name w:val="Font Style236"/>
    <w:basedOn w:val="a0"/>
    <w:uiPriority w:val="99"/>
    <w:rsid w:val="00D25412"/>
    <w:rPr>
      <w:rFonts w:ascii="Palatino Linotype" w:hAnsi="Palatino Linotype" w:cs="Palatino Linotype"/>
      <w:b/>
      <w:bCs/>
      <w:smallCaps/>
      <w:color w:val="000000"/>
      <w:sz w:val="14"/>
      <w:szCs w:val="14"/>
    </w:rPr>
  </w:style>
  <w:style w:type="character" w:customStyle="1" w:styleId="FontStyle237">
    <w:name w:val="Font Style237"/>
    <w:basedOn w:val="a0"/>
    <w:uiPriority w:val="99"/>
    <w:rsid w:val="00D25412"/>
    <w:rPr>
      <w:rFonts w:ascii="Times New Roman" w:hAnsi="Times New Roman" w:cs="Times New Roman"/>
      <w:b/>
      <w:bCs/>
      <w:color w:val="000000"/>
      <w:sz w:val="22"/>
      <w:szCs w:val="22"/>
    </w:rPr>
  </w:style>
  <w:style w:type="character" w:customStyle="1" w:styleId="FontStyle241">
    <w:name w:val="Font Style241"/>
    <w:basedOn w:val="a0"/>
    <w:uiPriority w:val="99"/>
    <w:rsid w:val="00D25412"/>
    <w:rPr>
      <w:rFonts w:ascii="Palatino Linotype" w:hAnsi="Palatino Linotype" w:cs="Palatino Linotype"/>
      <w:b/>
      <w:bCs/>
      <w:color w:val="000000"/>
      <w:sz w:val="26"/>
      <w:szCs w:val="26"/>
    </w:rPr>
  </w:style>
  <w:style w:type="character" w:customStyle="1" w:styleId="FontStyle242">
    <w:name w:val="Font Style242"/>
    <w:basedOn w:val="a0"/>
    <w:uiPriority w:val="99"/>
    <w:rsid w:val="00D25412"/>
    <w:rPr>
      <w:rFonts w:ascii="Palatino Linotype" w:hAnsi="Palatino Linotype" w:cs="Palatino Linotype"/>
      <w:color w:val="000000"/>
      <w:sz w:val="22"/>
      <w:szCs w:val="22"/>
    </w:rPr>
  </w:style>
  <w:style w:type="character" w:customStyle="1" w:styleId="FontStyle246">
    <w:name w:val="Font Style246"/>
    <w:basedOn w:val="a0"/>
    <w:uiPriority w:val="99"/>
    <w:rsid w:val="00D25412"/>
    <w:rPr>
      <w:rFonts w:ascii="Palatino Linotype" w:hAnsi="Palatino Linotype" w:cs="Palatino Linotype"/>
      <w:color w:val="000000"/>
      <w:sz w:val="18"/>
      <w:szCs w:val="18"/>
    </w:rPr>
  </w:style>
  <w:style w:type="character" w:customStyle="1" w:styleId="FontStyle247">
    <w:name w:val="Font Style247"/>
    <w:basedOn w:val="a0"/>
    <w:uiPriority w:val="99"/>
    <w:rsid w:val="00D25412"/>
    <w:rPr>
      <w:rFonts w:ascii="Arial" w:hAnsi="Arial" w:cs="Arial"/>
      <w:color w:val="000000"/>
      <w:sz w:val="18"/>
      <w:szCs w:val="18"/>
    </w:rPr>
  </w:style>
  <w:style w:type="character" w:customStyle="1" w:styleId="FontStyle248">
    <w:name w:val="Font Style248"/>
    <w:basedOn w:val="a0"/>
    <w:uiPriority w:val="99"/>
    <w:rsid w:val="00D25412"/>
    <w:rPr>
      <w:rFonts w:ascii="Palatino Linotype" w:hAnsi="Palatino Linotype" w:cs="Palatino Linotype"/>
      <w:b/>
      <w:bCs/>
      <w:i/>
      <w:iCs/>
      <w:color w:val="000000"/>
      <w:sz w:val="16"/>
      <w:szCs w:val="16"/>
    </w:rPr>
  </w:style>
  <w:style w:type="character" w:customStyle="1" w:styleId="FontStyle249">
    <w:name w:val="Font Style249"/>
    <w:basedOn w:val="a0"/>
    <w:uiPriority w:val="99"/>
    <w:rsid w:val="00D25412"/>
    <w:rPr>
      <w:rFonts w:ascii="Arial Narrow" w:hAnsi="Arial Narrow" w:cs="Arial Narrow"/>
      <w:color w:val="000000"/>
      <w:sz w:val="24"/>
      <w:szCs w:val="24"/>
    </w:rPr>
  </w:style>
  <w:style w:type="character" w:customStyle="1" w:styleId="FontStyle250">
    <w:name w:val="Font Style250"/>
    <w:basedOn w:val="a0"/>
    <w:uiPriority w:val="99"/>
    <w:rsid w:val="00D25412"/>
    <w:rPr>
      <w:rFonts w:ascii="Century Schoolbook" w:hAnsi="Century Schoolbook" w:cs="Century Schoolbook"/>
      <w:b/>
      <w:bCs/>
      <w:color w:val="000000"/>
      <w:sz w:val="24"/>
      <w:szCs w:val="24"/>
    </w:rPr>
  </w:style>
  <w:style w:type="character" w:customStyle="1" w:styleId="FontStyle251">
    <w:name w:val="Font Style251"/>
    <w:basedOn w:val="a0"/>
    <w:uiPriority w:val="99"/>
    <w:rsid w:val="00D25412"/>
    <w:rPr>
      <w:rFonts w:ascii="Franklin Gothic Demi" w:hAnsi="Franklin Gothic Demi" w:cs="Franklin Gothic Demi"/>
      <w:i/>
      <w:iCs/>
      <w:color w:val="000000"/>
      <w:sz w:val="12"/>
      <w:szCs w:val="12"/>
    </w:rPr>
  </w:style>
  <w:style w:type="character" w:customStyle="1" w:styleId="FontStyle252">
    <w:name w:val="Font Style252"/>
    <w:basedOn w:val="a0"/>
    <w:uiPriority w:val="99"/>
    <w:rsid w:val="00D25412"/>
    <w:rPr>
      <w:rFonts w:ascii="Georgia" w:hAnsi="Georgia" w:cs="Georgia"/>
      <w:color w:val="000000"/>
      <w:sz w:val="20"/>
      <w:szCs w:val="20"/>
    </w:rPr>
  </w:style>
  <w:style w:type="character" w:customStyle="1" w:styleId="FontStyle253">
    <w:name w:val="Font Style253"/>
    <w:basedOn w:val="a0"/>
    <w:uiPriority w:val="99"/>
    <w:rsid w:val="00D25412"/>
    <w:rPr>
      <w:rFonts w:ascii="Palatino Linotype" w:hAnsi="Palatino Linotype" w:cs="Palatino Linotype"/>
      <w:smallCaps/>
      <w:color w:val="000000"/>
      <w:sz w:val="10"/>
      <w:szCs w:val="10"/>
    </w:rPr>
  </w:style>
  <w:style w:type="character" w:customStyle="1" w:styleId="FontStyle254">
    <w:name w:val="Font Style254"/>
    <w:basedOn w:val="a0"/>
    <w:uiPriority w:val="99"/>
    <w:rsid w:val="00D25412"/>
    <w:rPr>
      <w:rFonts w:ascii="Palatino Linotype" w:hAnsi="Palatino Linotype" w:cs="Palatino Linotype"/>
      <w:smallCaps/>
      <w:color w:val="000000"/>
      <w:spacing w:val="10"/>
      <w:sz w:val="20"/>
      <w:szCs w:val="20"/>
    </w:rPr>
  </w:style>
  <w:style w:type="character" w:customStyle="1" w:styleId="FontStyle255">
    <w:name w:val="Font Style255"/>
    <w:basedOn w:val="a0"/>
    <w:uiPriority w:val="99"/>
    <w:rsid w:val="00D25412"/>
    <w:rPr>
      <w:rFonts w:ascii="Palatino Linotype" w:hAnsi="Palatino Linotype" w:cs="Palatino Linotype"/>
      <w:smallCaps/>
      <w:color w:val="000000"/>
      <w:sz w:val="18"/>
      <w:szCs w:val="18"/>
    </w:rPr>
  </w:style>
  <w:style w:type="character" w:customStyle="1" w:styleId="FontStyle256">
    <w:name w:val="Font Style256"/>
    <w:basedOn w:val="a0"/>
    <w:uiPriority w:val="99"/>
    <w:rsid w:val="00D25412"/>
    <w:rPr>
      <w:rFonts w:ascii="SimHei" w:eastAsia="SimHei" w:cs="SimHei"/>
      <w:color w:val="000000"/>
      <w:sz w:val="14"/>
      <w:szCs w:val="14"/>
    </w:rPr>
  </w:style>
  <w:style w:type="character" w:customStyle="1" w:styleId="FontStyle257">
    <w:name w:val="Font Style257"/>
    <w:basedOn w:val="a0"/>
    <w:uiPriority w:val="99"/>
    <w:rsid w:val="00D25412"/>
    <w:rPr>
      <w:rFonts w:ascii="Arial" w:hAnsi="Arial" w:cs="Arial"/>
      <w:color w:val="000000"/>
      <w:w w:val="10"/>
      <w:sz w:val="212"/>
      <w:szCs w:val="212"/>
    </w:rPr>
  </w:style>
  <w:style w:type="character" w:customStyle="1" w:styleId="FontStyle258">
    <w:name w:val="Font Style258"/>
    <w:basedOn w:val="a0"/>
    <w:uiPriority w:val="99"/>
    <w:rsid w:val="00D25412"/>
    <w:rPr>
      <w:rFonts w:ascii="Arial Narrow" w:hAnsi="Arial Narrow" w:cs="Arial Narrow"/>
      <w:b/>
      <w:bCs/>
      <w:color w:val="000000"/>
      <w:sz w:val="14"/>
      <w:szCs w:val="14"/>
    </w:rPr>
  </w:style>
  <w:style w:type="character" w:customStyle="1" w:styleId="FontStyle259">
    <w:name w:val="Font Style259"/>
    <w:basedOn w:val="a0"/>
    <w:uiPriority w:val="99"/>
    <w:rsid w:val="00D25412"/>
    <w:rPr>
      <w:rFonts w:ascii="Impact" w:hAnsi="Impact" w:cs="Impact"/>
      <w:color w:val="000000"/>
      <w:sz w:val="18"/>
      <w:szCs w:val="18"/>
    </w:rPr>
  </w:style>
  <w:style w:type="character" w:customStyle="1" w:styleId="FontStyle260">
    <w:name w:val="Font Style260"/>
    <w:basedOn w:val="a0"/>
    <w:uiPriority w:val="99"/>
    <w:rsid w:val="00D25412"/>
    <w:rPr>
      <w:rFonts w:ascii="Courier New" w:hAnsi="Courier New" w:cs="Courier New"/>
      <w:b/>
      <w:bCs/>
      <w:color w:val="000000"/>
      <w:spacing w:val="1000"/>
      <w:sz w:val="32"/>
      <w:szCs w:val="32"/>
    </w:rPr>
  </w:style>
  <w:style w:type="character" w:customStyle="1" w:styleId="FontStyle261">
    <w:name w:val="Font Style261"/>
    <w:basedOn w:val="a0"/>
    <w:uiPriority w:val="99"/>
    <w:rsid w:val="00D25412"/>
    <w:rPr>
      <w:rFonts w:ascii="Palatino Linotype" w:hAnsi="Palatino Linotype" w:cs="Palatino Linotype"/>
      <w:color w:val="000000"/>
      <w:sz w:val="16"/>
      <w:szCs w:val="16"/>
    </w:rPr>
  </w:style>
  <w:style w:type="character" w:customStyle="1" w:styleId="FontStyle262">
    <w:name w:val="Font Style262"/>
    <w:basedOn w:val="a0"/>
    <w:uiPriority w:val="99"/>
    <w:rsid w:val="00D25412"/>
    <w:rPr>
      <w:rFonts w:ascii="Batang" w:eastAsia="Batang" w:cs="Batang"/>
      <w:i/>
      <w:iCs/>
      <w:color w:val="000000"/>
      <w:sz w:val="28"/>
      <w:szCs w:val="28"/>
    </w:rPr>
  </w:style>
  <w:style w:type="character" w:customStyle="1" w:styleId="FontStyle263">
    <w:name w:val="Font Style263"/>
    <w:basedOn w:val="a0"/>
    <w:uiPriority w:val="99"/>
    <w:rsid w:val="00D25412"/>
    <w:rPr>
      <w:rFonts w:ascii="Palatino Linotype" w:hAnsi="Palatino Linotype" w:cs="Palatino Linotype"/>
      <w:color w:val="000000"/>
      <w:sz w:val="12"/>
      <w:szCs w:val="12"/>
    </w:rPr>
  </w:style>
  <w:style w:type="character" w:customStyle="1" w:styleId="FontStyle264">
    <w:name w:val="Font Style264"/>
    <w:basedOn w:val="a0"/>
    <w:uiPriority w:val="99"/>
    <w:rsid w:val="00D25412"/>
    <w:rPr>
      <w:rFonts w:ascii="Palatino Linotype" w:hAnsi="Palatino Linotype" w:cs="Palatino Linotype"/>
      <w:smallCaps/>
      <w:color w:val="000000"/>
      <w:sz w:val="18"/>
      <w:szCs w:val="18"/>
    </w:rPr>
  </w:style>
  <w:style w:type="character" w:customStyle="1" w:styleId="FontStyle265">
    <w:name w:val="Font Style265"/>
    <w:basedOn w:val="a0"/>
    <w:uiPriority w:val="99"/>
    <w:rsid w:val="00D25412"/>
    <w:rPr>
      <w:rFonts w:ascii="Arial" w:hAnsi="Arial" w:cs="Arial"/>
      <w:color w:val="000000"/>
      <w:sz w:val="16"/>
      <w:szCs w:val="16"/>
    </w:rPr>
  </w:style>
  <w:style w:type="character" w:customStyle="1" w:styleId="FontStyle266">
    <w:name w:val="Font Style266"/>
    <w:basedOn w:val="a0"/>
    <w:uiPriority w:val="99"/>
    <w:rsid w:val="00D25412"/>
    <w:rPr>
      <w:rFonts w:ascii="Palatino Linotype" w:hAnsi="Palatino Linotype" w:cs="Palatino Linotype"/>
      <w:b/>
      <w:bCs/>
      <w:i/>
      <w:iCs/>
      <w:color w:val="000000"/>
      <w:sz w:val="18"/>
      <w:szCs w:val="18"/>
    </w:rPr>
  </w:style>
  <w:style w:type="character" w:customStyle="1" w:styleId="FontStyle267">
    <w:name w:val="Font Style267"/>
    <w:basedOn w:val="a0"/>
    <w:uiPriority w:val="99"/>
    <w:rsid w:val="00D25412"/>
    <w:rPr>
      <w:rFonts w:ascii="Impact" w:hAnsi="Impact" w:cs="Impact"/>
      <w:color w:val="000000"/>
      <w:spacing w:val="20"/>
      <w:sz w:val="16"/>
      <w:szCs w:val="16"/>
    </w:rPr>
  </w:style>
  <w:style w:type="character" w:customStyle="1" w:styleId="FontStyle268">
    <w:name w:val="Font Style268"/>
    <w:basedOn w:val="a0"/>
    <w:uiPriority w:val="99"/>
    <w:rsid w:val="00D25412"/>
    <w:rPr>
      <w:rFonts w:ascii="Palatino Linotype" w:hAnsi="Palatino Linotype" w:cs="Palatino Linotype"/>
      <w:b/>
      <w:bCs/>
      <w:i/>
      <w:iCs/>
      <w:color w:val="000000"/>
      <w:sz w:val="8"/>
      <w:szCs w:val="8"/>
    </w:rPr>
  </w:style>
  <w:style w:type="character" w:customStyle="1" w:styleId="FontStyle269">
    <w:name w:val="Font Style269"/>
    <w:basedOn w:val="a0"/>
    <w:uiPriority w:val="99"/>
    <w:rsid w:val="00D25412"/>
    <w:rPr>
      <w:rFonts w:ascii="Arial Narrow" w:hAnsi="Arial Narrow" w:cs="Arial Narrow"/>
      <w:i/>
      <w:iCs/>
      <w:color w:val="000000"/>
      <w:spacing w:val="40"/>
      <w:sz w:val="12"/>
      <w:szCs w:val="12"/>
    </w:rPr>
  </w:style>
  <w:style w:type="character" w:customStyle="1" w:styleId="FontStyle270">
    <w:name w:val="Font Style270"/>
    <w:basedOn w:val="a0"/>
    <w:uiPriority w:val="99"/>
    <w:rsid w:val="00D25412"/>
    <w:rPr>
      <w:rFonts w:ascii="Palatino Linotype" w:hAnsi="Palatino Linotype" w:cs="Palatino Linotype"/>
      <w:b/>
      <w:bCs/>
      <w:i/>
      <w:iCs/>
      <w:color w:val="000000"/>
      <w:spacing w:val="30"/>
      <w:sz w:val="12"/>
      <w:szCs w:val="12"/>
    </w:rPr>
  </w:style>
  <w:style w:type="character" w:customStyle="1" w:styleId="FontStyle271">
    <w:name w:val="Font Style271"/>
    <w:basedOn w:val="a0"/>
    <w:uiPriority w:val="99"/>
    <w:rsid w:val="00D25412"/>
    <w:rPr>
      <w:rFonts w:ascii="Palatino Linotype" w:hAnsi="Palatino Linotype" w:cs="Palatino Linotype"/>
      <w:smallCaps/>
      <w:color w:val="000000"/>
      <w:sz w:val="18"/>
      <w:szCs w:val="18"/>
    </w:rPr>
  </w:style>
  <w:style w:type="character" w:customStyle="1" w:styleId="FontStyle272">
    <w:name w:val="Font Style272"/>
    <w:basedOn w:val="a0"/>
    <w:uiPriority w:val="99"/>
    <w:rsid w:val="00D25412"/>
    <w:rPr>
      <w:rFonts w:ascii="David" w:cs="David"/>
      <w:b/>
      <w:bCs/>
      <w:i/>
      <w:iCs/>
      <w:color w:val="000000"/>
      <w:sz w:val="20"/>
      <w:szCs w:val="20"/>
    </w:rPr>
  </w:style>
  <w:style w:type="character" w:customStyle="1" w:styleId="FontStyle273">
    <w:name w:val="Font Style273"/>
    <w:basedOn w:val="a0"/>
    <w:uiPriority w:val="99"/>
    <w:rsid w:val="00D25412"/>
    <w:rPr>
      <w:rFonts w:ascii="Arial Narrow" w:hAnsi="Arial Narrow" w:cs="Arial Narrow"/>
      <w:color w:val="000000"/>
      <w:sz w:val="34"/>
      <w:szCs w:val="34"/>
    </w:rPr>
  </w:style>
  <w:style w:type="character" w:customStyle="1" w:styleId="FontStyle274">
    <w:name w:val="Font Style274"/>
    <w:basedOn w:val="a0"/>
    <w:uiPriority w:val="99"/>
    <w:rsid w:val="00D25412"/>
    <w:rPr>
      <w:rFonts w:ascii="Impact" w:hAnsi="Impact" w:cs="Impact"/>
      <w:color w:val="000000"/>
      <w:spacing w:val="20"/>
      <w:sz w:val="12"/>
      <w:szCs w:val="12"/>
    </w:rPr>
  </w:style>
  <w:style w:type="character" w:customStyle="1" w:styleId="FontStyle275">
    <w:name w:val="Font Style275"/>
    <w:basedOn w:val="a0"/>
    <w:uiPriority w:val="99"/>
    <w:rsid w:val="00D25412"/>
    <w:rPr>
      <w:rFonts w:ascii="Palatino Linotype" w:hAnsi="Palatino Linotype" w:cs="Palatino Linotype"/>
      <w:color w:val="000000"/>
      <w:sz w:val="20"/>
      <w:szCs w:val="20"/>
    </w:rPr>
  </w:style>
  <w:style w:type="character" w:customStyle="1" w:styleId="FontStyle276">
    <w:name w:val="Font Style276"/>
    <w:basedOn w:val="a0"/>
    <w:uiPriority w:val="99"/>
    <w:rsid w:val="00D25412"/>
    <w:rPr>
      <w:rFonts w:ascii="Palatino Linotype" w:hAnsi="Palatino Linotype" w:cs="Palatino Linotype"/>
      <w:color w:val="000000"/>
      <w:sz w:val="24"/>
      <w:szCs w:val="24"/>
    </w:rPr>
  </w:style>
  <w:style w:type="character" w:customStyle="1" w:styleId="FontStyle277">
    <w:name w:val="Font Style277"/>
    <w:basedOn w:val="a0"/>
    <w:uiPriority w:val="99"/>
    <w:rsid w:val="00D25412"/>
    <w:rPr>
      <w:rFonts w:ascii="Palatino Linotype" w:hAnsi="Palatino Linotype" w:cs="Palatino Linotype"/>
      <w:i/>
      <w:iCs/>
      <w:color w:val="000000"/>
      <w:sz w:val="18"/>
      <w:szCs w:val="18"/>
    </w:rPr>
  </w:style>
  <w:style w:type="character" w:customStyle="1" w:styleId="FontStyle278">
    <w:name w:val="Font Style278"/>
    <w:basedOn w:val="a0"/>
    <w:uiPriority w:val="99"/>
    <w:rsid w:val="00D25412"/>
    <w:rPr>
      <w:rFonts w:ascii="Palatino Linotype" w:hAnsi="Palatino Linotype" w:cs="Palatino Linotype"/>
      <w:b/>
      <w:bCs/>
      <w:i/>
      <w:iCs/>
      <w:smallCaps/>
      <w:color w:val="000000"/>
      <w:spacing w:val="10"/>
      <w:sz w:val="18"/>
      <w:szCs w:val="18"/>
    </w:rPr>
  </w:style>
  <w:style w:type="character" w:customStyle="1" w:styleId="FontStyle279">
    <w:name w:val="Font Style279"/>
    <w:basedOn w:val="a0"/>
    <w:uiPriority w:val="99"/>
    <w:rsid w:val="00D25412"/>
    <w:rPr>
      <w:rFonts w:ascii="Palatino Linotype" w:hAnsi="Palatino Linotype" w:cs="Palatino Linotype"/>
      <w:smallCaps/>
      <w:color w:val="000000"/>
      <w:sz w:val="18"/>
      <w:szCs w:val="18"/>
    </w:rPr>
  </w:style>
  <w:style w:type="character" w:customStyle="1" w:styleId="FontStyle280">
    <w:name w:val="Font Style280"/>
    <w:basedOn w:val="a0"/>
    <w:uiPriority w:val="99"/>
    <w:rsid w:val="00D25412"/>
    <w:rPr>
      <w:rFonts w:ascii="Palatino Linotype" w:hAnsi="Palatino Linotype" w:cs="Palatino Linotype"/>
      <w:i/>
      <w:iCs/>
      <w:smallCaps/>
      <w:color w:val="000000"/>
      <w:sz w:val="18"/>
      <w:szCs w:val="18"/>
    </w:rPr>
  </w:style>
  <w:style w:type="character" w:customStyle="1" w:styleId="FontStyle281">
    <w:name w:val="Font Style281"/>
    <w:basedOn w:val="a0"/>
    <w:uiPriority w:val="99"/>
    <w:rsid w:val="00D25412"/>
    <w:rPr>
      <w:rFonts w:ascii="Palatino Linotype" w:hAnsi="Palatino Linotype" w:cs="Palatino Linotype"/>
      <w:color w:val="000000"/>
      <w:sz w:val="14"/>
      <w:szCs w:val="14"/>
    </w:rPr>
  </w:style>
  <w:style w:type="character" w:customStyle="1" w:styleId="FontStyle282">
    <w:name w:val="Font Style282"/>
    <w:basedOn w:val="a0"/>
    <w:uiPriority w:val="99"/>
    <w:rsid w:val="00D25412"/>
    <w:rPr>
      <w:rFonts w:ascii="Palatino Linotype" w:hAnsi="Palatino Linotype" w:cs="Palatino Linotype"/>
      <w:b/>
      <w:bCs/>
      <w:i/>
      <w:iCs/>
      <w:color w:val="000000"/>
      <w:spacing w:val="20"/>
      <w:sz w:val="16"/>
      <w:szCs w:val="16"/>
    </w:rPr>
  </w:style>
  <w:style w:type="character" w:customStyle="1" w:styleId="FontStyle283">
    <w:name w:val="Font Style283"/>
    <w:basedOn w:val="a0"/>
    <w:uiPriority w:val="99"/>
    <w:rsid w:val="00D25412"/>
    <w:rPr>
      <w:rFonts w:ascii="Palatino Linotype" w:hAnsi="Palatino Linotype" w:cs="Palatino Linotype"/>
      <w:b/>
      <w:bCs/>
      <w:i/>
      <w:iCs/>
      <w:color w:val="000000"/>
      <w:spacing w:val="30"/>
      <w:sz w:val="22"/>
      <w:szCs w:val="22"/>
    </w:rPr>
  </w:style>
  <w:style w:type="character" w:customStyle="1" w:styleId="FontStyle284">
    <w:name w:val="Font Style284"/>
    <w:basedOn w:val="a0"/>
    <w:uiPriority w:val="99"/>
    <w:rsid w:val="00D25412"/>
    <w:rPr>
      <w:rFonts w:ascii="Palatino Linotype" w:hAnsi="Palatino Linotype" w:cs="Palatino Linotype"/>
      <w:color w:val="000000"/>
      <w:sz w:val="28"/>
      <w:szCs w:val="28"/>
    </w:rPr>
  </w:style>
  <w:style w:type="character" w:customStyle="1" w:styleId="FontStyle285">
    <w:name w:val="Font Style285"/>
    <w:basedOn w:val="a0"/>
    <w:uiPriority w:val="99"/>
    <w:rsid w:val="00D25412"/>
    <w:rPr>
      <w:rFonts w:ascii="Palatino Linotype" w:hAnsi="Palatino Linotype" w:cs="Palatino Linotype"/>
      <w:color w:val="000000"/>
      <w:sz w:val="26"/>
      <w:szCs w:val="26"/>
    </w:rPr>
  </w:style>
  <w:style w:type="character" w:customStyle="1" w:styleId="FontStyle286">
    <w:name w:val="Font Style286"/>
    <w:basedOn w:val="a0"/>
    <w:uiPriority w:val="99"/>
    <w:rsid w:val="00D25412"/>
    <w:rPr>
      <w:rFonts w:ascii="Palatino Linotype" w:hAnsi="Palatino Linotype" w:cs="Palatino Linotype"/>
      <w:color w:val="000000"/>
      <w:sz w:val="26"/>
      <w:szCs w:val="26"/>
    </w:rPr>
  </w:style>
  <w:style w:type="character" w:customStyle="1" w:styleId="FontStyle287">
    <w:name w:val="Font Style287"/>
    <w:basedOn w:val="a0"/>
    <w:uiPriority w:val="99"/>
    <w:rsid w:val="00D25412"/>
    <w:rPr>
      <w:rFonts w:ascii="Palatino Linotype" w:hAnsi="Palatino Linotype" w:cs="Palatino Linotype"/>
      <w:color w:val="000000"/>
      <w:sz w:val="26"/>
      <w:szCs w:val="26"/>
    </w:rPr>
  </w:style>
  <w:style w:type="character" w:customStyle="1" w:styleId="FontStyle288">
    <w:name w:val="Font Style288"/>
    <w:basedOn w:val="a0"/>
    <w:uiPriority w:val="99"/>
    <w:rsid w:val="00D25412"/>
    <w:rPr>
      <w:rFonts w:ascii="Arial" w:hAnsi="Arial" w:cs="Arial"/>
      <w:b/>
      <w:bCs/>
      <w:color w:val="000000"/>
      <w:spacing w:val="10"/>
      <w:sz w:val="10"/>
      <w:szCs w:val="10"/>
    </w:rPr>
  </w:style>
  <w:style w:type="character" w:customStyle="1" w:styleId="FontStyle289">
    <w:name w:val="Font Style289"/>
    <w:basedOn w:val="a0"/>
    <w:uiPriority w:val="99"/>
    <w:rsid w:val="00D25412"/>
    <w:rPr>
      <w:rFonts w:ascii="Palatino Linotype" w:hAnsi="Palatino Linotype" w:cs="Palatino Linotype"/>
      <w:color w:val="000000"/>
      <w:sz w:val="26"/>
      <w:szCs w:val="26"/>
    </w:rPr>
  </w:style>
  <w:style w:type="character" w:customStyle="1" w:styleId="FontStyle290">
    <w:name w:val="Font Style290"/>
    <w:basedOn w:val="a0"/>
    <w:uiPriority w:val="99"/>
    <w:rsid w:val="00D25412"/>
    <w:rPr>
      <w:rFonts w:ascii="Arial" w:hAnsi="Arial" w:cs="Arial"/>
      <w:b/>
      <w:bCs/>
      <w:color w:val="000000"/>
      <w:spacing w:val="-10"/>
      <w:sz w:val="12"/>
      <w:szCs w:val="12"/>
    </w:rPr>
  </w:style>
  <w:style w:type="character" w:customStyle="1" w:styleId="FontStyle291">
    <w:name w:val="Font Style291"/>
    <w:basedOn w:val="a0"/>
    <w:uiPriority w:val="99"/>
    <w:rsid w:val="00D25412"/>
    <w:rPr>
      <w:rFonts w:ascii="Palatino Linotype" w:hAnsi="Palatino Linotype" w:cs="Palatino Linotype"/>
      <w:color w:val="000000"/>
      <w:sz w:val="26"/>
      <w:szCs w:val="26"/>
    </w:rPr>
  </w:style>
  <w:style w:type="character" w:customStyle="1" w:styleId="FontStyle292">
    <w:name w:val="Font Style292"/>
    <w:basedOn w:val="a0"/>
    <w:uiPriority w:val="99"/>
    <w:rsid w:val="00D25412"/>
    <w:rPr>
      <w:rFonts w:ascii="Franklin Gothic Demi" w:hAnsi="Franklin Gothic Demi" w:cs="Franklin Gothic Demi"/>
      <w:i/>
      <w:iCs/>
      <w:color w:val="000000"/>
      <w:sz w:val="12"/>
      <w:szCs w:val="12"/>
    </w:rPr>
  </w:style>
  <w:style w:type="character" w:customStyle="1" w:styleId="FontStyle293">
    <w:name w:val="Font Style293"/>
    <w:basedOn w:val="a0"/>
    <w:uiPriority w:val="99"/>
    <w:rsid w:val="00D25412"/>
    <w:rPr>
      <w:rFonts w:ascii="Palatino Linotype" w:hAnsi="Palatino Linotype" w:cs="Palatino Linotype"/>
      <w:color w:val="000000"/>
      <w:sz w:val="26"/>
      <w:szCs w:val="26"/>
    </w:rPr>
  </w:style>
  <w:style w:type="character" w:customStyle="1" w:styleId="FontStyle294">
    <w:name w:val="Font Style294"/>
    <w:basedOn w:val="a0"/>
    <w:uiPriority w:val="99"/>
    <w:rsid w:val="00D25412"/>
    <w:rPr>
      <w:rFonts w:ascii="Palatino Linotype" w:hAnsi="Palatino Linotype" w:cs="Palatino Linotype"/>
      <w:color w:val="000000"/>
      <w:sz w:val="26"/>
      <w:szCs w:val="26"/>
    </w:rPr>
  </w:style>
  <w:style w:type="character" w:customStyle="1" w:styleId="FontStyle295">
    <w:name w:val="Font Style295"/>
    <w:basedOn w:val="a0"/>
    <w:uiPriority w:val="99"/>
    <w:rsid w:val="00D25412"/>
    <w:rPr>
      <w:rFonts w:ascii="Arial" w:hAnsi="Arial" w:cs="Arial"/>
      <w:color w:val="000000"/>
      <w:sz w:val="8"/>
      <w:szCs w:val="8"/>
    </w:rPr>
  </w:style>
  <w:style w:type="character" w:customStyle="1" w:styleId="FontStyle11">
    <w:name w:val="Font Style11"/>
    <w:basedOn w:val="a0"/>
    <w:uiPriority w:val="99"/>
    <w:rsid w:val="00D25412"/>
    <w:rPr>
      <w:rFonts w:ascii="Palatino Linotype" w:hAnsi="Palatino Linotype" w:cs="Palatino Linotype"/>
      <w:color w:val="000000"/>
      <w:sz w:val="18"/>
      <w:szCs w:val="18"/>
    </w:rPr>
  </w:style>
  <w:style w:type="character" w:customStyle="1" w:styleId="FontStyle12">
    <w:name w:val="Font Style12"/>
    <w:basedOn w:val="a0"/>
    <w:uiPriority w:val="99"/>
    <w:rsid w:val="00D25412"/>
    <w:rPr>
      <w:rFonts w:ascii="Palatino Linotype" w:hAnsi="Palatino Linotype" w:cs="Palatino Linotype"/>
      <w:color w:val="000000"/>
      <w:sz w:val="18"/>
      <w:szCs w:val="18"/>
    </w:rPr>
  </w:style>
  <w:style w:type="character" w:customStyle="1" w:styleId="FontStyle13">
    <w:name w:val="Font Style13"/>
    <w:basedOn w:val="a0"/>
    <w:uiPriority w:val="99"/>
    <w:rsid w:val="00D25412"/>
    <w:rPr>
      <w:rFonts w:ascii="Palatino Linotype" w:hAnsi="Palatino Linotype" w:cs="Palatino Linotype"/>
      <w:b/>
      <w:bCs/>
      <w:color w:val="000000"/>
      <w:sz w:val="12"/>
      <w:szCs w:val="12"/>
    </w:rPr>
  </w:style>
  <w:style w:type="character" w:customStyle="1" w:styleId="FontStyle14">
    <w:name w:val="Font Style14"/>
    <w:basedOn w:val="a0"/>
    <w:uiPriority w:val="99"/>
    <w:rsid w:val="00D25412"/>
    <w:rPr>
      <w:rFonts w:ascii="Bookman Old Style" w:hAnsi="Bookman Old Style" w:cs="Bookman Old Style"/>
      <w:b/>
      <w:bCs/>
      <w:smallCaps/>
      <w:color w:val="000000"/>
      <w:spacing w:val="-10"/>
      <w:sz w:val="16"/>
      <w:szCs w:val="16"/>
    </w:rPr>
  </w:style>
  <w:style w:type="character" w:customStyle="1" w:styleId="FontStyle15">
    <w:name w:val="Font Style15"/>
    <w:basedOn w:val="a0"/>
    <w:uiPriority w:val="99"/>
    <w:rsid w:val="00D25412"/>
    <w:rPr>
      <w:rFonts w:ascii="Palatino Linotype" w:hAnsi="Palatino Linotype" w:cs="Palatino Linotype"/>
      <w:color w:val="000000"/>
      <w:sz w:val="12"/>
      <w:szCs w:val="12"/>
    </w:rPr>
  </w:style>
  <w:style w:type="character" w:customStyle="1" w:styleId="FontStyle16">
    <w:name w:val="Font Style16"/>
    <w:basedOn w:val="a0"/>
    <w:uiPriority w:val="99"/>
    <w:rsid w:val="00D25412"/>
    <w:rPr>
      <w:rFonts w:ascii="Palatino Linotype" w:hAnsi="Palatino Linotype" w:cs="Palatino Linotype"/>
      <w:b/>
      <w:bCs/>
      <w:color w:val="000000"/>
      <w:sz w:val="18"/>
      <w:szCs w:val="18"/>
    </w:rPr>
  </w:style>
  <w:style w:type="character" w:customStyle="1" w:styleId="FontStyle17">
    <w:name w:val="Font Style17"/>
    <w:basedOn w:val="a0"/>
    <w:uiPriority w:val="99"/>
    <w:rsid w:val="00D25412"/>
    <w:rPr>
      <w:rFonts w:ascii="Palatino Linotype" w:hAnsi="Palatino Linotype" w:cs="Palatino Linotype"/>
      <w:b/>
      <w:bCs/>
      <w:color w:val="000000"/>
      <w:spacing w:val="-20"/>
      <w:sz w:val="16"/>
      <w:szCs w:val="16"/>
    </w:rPr>
  </w:style>
  <w:style w:type="character" w:customStyle="1" w:styleId="FontStyle175">
    <w:name w:val="Font Style175"/>
    <w:basedOn w:val="a0"/>
    <w:uiPriority w:val="99"/>
    <w:rsid w:val="00D25412"/>
    <w:rPr>
      <w:rFonts w:ascii="Palatino Linotype" w:hAnsi="Palatino Linotype" w:cs="Palatino Linotype"/>
      <w:color w:val="000000"/>
      <w:sz w:val="18"/>
      <w:szCs w:val="18"/>
    </w:rPr>
  </w:style>
  <w:style w:type="character" w:customStyle="1" w:styleId="FontStyle104">
    <w:name w:val="Font Style104"/>
    <w:basedOn w:val="a0"/>
    <w:rsid w:val="00D25412"/>
    <w:rPr>
      <w:rFonts w:ascii="Arial" w:hAnsi="Arial" w:cs="Arial"/>
      <w:color w:val="000000"/>
      <w:sz w:val="16"/>
      <w:szCs w:val="16"/>
    </w:rPr>
  </w:style>
  <w:style w:type="character" w:customStyle="1" w:styleId="UnresolvedMention">
    <w:name w:val="Unresolved Mention"/>
    <w:basedOn w:val="a0"/>
    <w:uiPriority w:val="99"/>
    <w:semiHidden/>
    <w:unhideWhenUsed/>
    <w:rsid w:val="00D25412"/>
    <w:rPr>
      <w:color w:val="605E5C"/>
      <w:shd w:val="clear" w:color="auto" w:fill="E1DFDD"/>
    </w:rPr>
  </w:style>
  <w:style w:type="character" w:customStyle="1" w:styleId="citesec">
    <w:name w:val="cite_sec"/>
    <w:rsid w:val="005830D6"/>
    <w:rPr>
      <w:rFonts w:ascii="Cambria" w:hAnsi="Cambria"/>
      <w:bdr w:val="none" w:sz="0" w:space="0" w:color="auto"/>
      <w:shd w:val="clear" w:color="auto" w:fill="FFCCCC"/>
    </w:rPr>
  </w:style>
  <w:style w:type="paragraph" w:customStyle="1" w:styleId="Tablebody">
    <w:name w:val="Table body (+)"/>
    <w:basedOn w:val="a"/>
    <w:rsid w:val="005830D6"/>
    <w:pPr>
      <w:widowControl/>
      <w:autoSpaceDE/>
      <w:autoSpaceDN/>
      <w:adjustRightInd/>
      <w:spacing w:before="60" w:after="60" w:line="230" w:lineRule="atLeast"/>
    </w:pPr>
    <w:rPr>
      <w:rFonts w:ascii="Cambria" w:eastAsia="Calibri" w:hAnsi="Cambria"/>
      <w:sz w:val="24"/>
      <w:szCs w:val="22"/>
      <w:lang w:val="en-GB" w:eastAsia="en-US"/>
    </w:rPr>
  </w:style>
  <w:style w:type="character" w:customStyle="1" w:styleId="FontStyle68">
    <w:name w:val="Font Style68"/>
    <w:basedOn w:val="a0"/>
    <w:uiPriority w:val="99"/>
    <w:rsid w:val="00411FFD"/>
    <w:rPr>
      <w:rFonts w:ascii="Angsana New" w:hAnsi="Angsana New" w:cs="Angsana New"/>
      <w:b/>
      <w:bCs/>
      <w:color w:val="000000"/>
      <w:sz w:val="32"/>
      <w:szCs w:val="32"/>
    </w:rPr>
  </w:style>
  <w:style w:type="paragraph" w:styleId="23">
    <w:name w:val="index 2"/>
    <w:basedOn w:val="a"/>
    <w:next w:val="a"/>
    <w:uiPriority w:val="99"/>
    <w:semiHidden/>
    <w:rsid w:val="001C645A"/>
    <w:pPr>
      <w:widowControl/>
      <w:autoSpaceDE/>
      <w:autoSpaceDN/>
      <w:adjustRightInd/>
      <w:spacing w:after="240" w:line="210" w:lineRule="atLeast"/>
      <w:ind w:left="600" w:hanging="200"/>
      <w:jc w:val="both"/>
    </w:pPr>
    <w:rPr>
      <w:rFonts w:ascii="Cambria" w:eastAsia="MS Mincho" w:hAnsi="Cambria"/>
      <w:b/>
      <w:sz w:val="18"/>
      <w:lang w:val="en-GB" w:eastAsia="ja-JP"/>
    </w:rPr>
  </w:style>
  <w:style w:type="character" w:customStyle="1" w:styleId="stddocTitle">
    <w:name w:val="std_docTitle"/>
    <w:rsid w:val="001C645A"/>
    <w:rPr>
      <w:rFonts w:ascii="Cambria" w:hAnsi="Cambria"/>
      <w:i/>
      <w:bdr w:val="none" w:sz="0" w:space="0" w:color="auto"/>
      <w:shd w:val="clear" w:color="auto" w:fill="FDE9D9"/>
    </w:rPr>
  </w:style>
  <w:style w:type="character" w:customStyle="1" w:styleId="stddocNumber">
    <w:name w:val="std_docNumber"/>
    <w:rsid w:val="001C645A"/>
    <w:rPr>
      <w:rFonts w:ascii="Cambria" w:hAnsi="Cambria"/>
      <w:bdr w:val="none" w:sz="0" w:space="0" w:color="auto"/>
      <w:shd w:val="clear" w:color="auto" w:fill="F2DBDB"/>
    </w:rPr>
  </w:style>
  <w:style w:type="character" w:customStyle="1" w:styleId="stdpublisher">
    <w:name w:val="std_publisher"/>
    <w:rsid w:val="001C645A"/>
    <w:rPr>
      <w:rFonts w:ascii="Cambria" w:hAnsi="Cambria"/>
      <w:bdr w:val="none" w:sz="0" w:space="0" w:color="auto"/>
      <w:shd w:val="clear" w:color="auto" w:fill="C6D9F1"/>
    </w:rPr>
  </w:style>
  <w:style w:type="character" w:customStyle="1" w:styleId="sourcesample">
    <w:name w:val="sourcesample"/>
    <w:basedOn w:val="a0"/>
    <w:rsid w:val="00727DBF"/>
  </w:style>
  <w:style w:type="character" w:styleId="af0">
    <w:name w:val="Emphasis"/>
    <w:basedOn w:val="a0"/>
    <w:uiPriority w:val="20"/>
    <w:qFormat/>
    <w:rsid w:val="00F53167"/>
    <w:rPr>
      <w:i/>
      <w:iCs/>
    </w:rPr>
  </w:style>
  <w:style w:type="character" w:customStyle="1" w:styleId="FontStyle77">
    <w:name w:val="Font Style77"/>
    <w:basedOn w:val="a0"/>
    <w:uiPriority w:val="99"/>
    <w:rsid w:val="00CD232C"/>
    <w:rPr>
      <w:rFonts w:ascii="Arial" w:hAnsi="Arial" w:cs="Arial"/>
      <w:color w:val="000000"/>
      <w:spacing w:val="10"/>
      <w:sz w:val="18"/>
      <w:szCs w:val="18"/>
    </w:rPr>
  </w:style>
  <w:style w:type="character" w:customStyle="1" w:styleId="FontStyle70">
    <w:name w:val="Font Style70"/>
    <w:basedOn w:val="a0"/>
    <w:uiPriority w:val="99"/>
    <w:rsid w:val="00CD232C"/>
    <w:rPr>
      <w:rFonts w:ascii="Arial" w:hAnsi="Arial" w:cs="Arial"/>
      <w:i/>
      <w:iCs/>
      <w:color w:val="000000"/>
      <w:sz w:val="18"/>
      <w:szCs w:val="18"/>
    </w:rPr>
  </w:style>
  <w:style w:type="character" w:customStyle="1" w:styleId="FontStyle74">
    <w:name w:val="Font Style74"/>
    <w:basedOn w:val="a0"/>
    <w:uiPriority w:val="99"/>
    <w:rsid w:val="00036FA6"/>
    <w:rPr>
      <w:rFonts w:ascii="Arial" w:hAnsi="Arial" w:cs="Arial"/>
      <w:b/>
      <w:bCs/>
      <w:color w:val="000000"/>
      <w:sz w:val="18"/>
      <w:szCs w:val="18"/>
    </w:rPr>
  </w:style>
  <w:style w:type="character" w:customStyle="1" w:styleId="af1">
    <w:name w:val="Основной текст_"/>
    <w:basedOn w:val="a0"/>
    <w:link w:val="10"/>
    <w:rsid w:val="00084D0D"/>
    <w:rPr>
      <w:rFonts w:eastAsia="Arial" w:hAnsi="Arial" w:cs="Arial"/>
      <w:sz w:val="20"/>
      <w:szCs w:val="20"/>
    </w:rPr>
  </w:style>
  <w:style w:type="paragraph" w:customStyle="1" w:styleId="10">
    <w:name w:val="Основной текст1"/>
    <w:basedOn w:val="a"/>
    <w:link w:val="af1"/>
    <w:rsid w:val="00084D0D"/>
    <w:pPr>
      <w:autoSpaceDE/>
      <w:autoSpaceDN/>
      <w:adjustRightInd/>
    </w:pPr>
    <w:rPr>
      <w:rFonts w:asciiTheme="minorHAnsi" w:eastAsia="Arial" w:hAnsi="Arial" w:cs="Arial"/>
      <w:lang w:eastAsia="en-US"/>
    </w:rPr>
  </w:style>
  <w:style w:type="character" w:customStyle="1" w:styleId="24">
    <w:name w:val="Основной текст (2)"/>
    <w:basedOn w:val="a0"/>
    <w:rsid w:val="00084D0D"/>
    <w:rPr>
      <w:rFonts w:ascii="Arial" w:eastAsia="Arial" w:hAnsi="Arial" w:cs="Arial"/>
      <w:b w:val="0"/>
      <w:bCs w:val="0"/>
      <w:i w:val="0"/>
      <w:iCs w:val="0"/>
      <w:smallCaps w:val="0"/>
      <w:strike w:val="0"/>
      <w:color w:val="292929"/>
      <w:spacing w:val="0"/>
      <w:w w:val="100"/>
      <w:position w:val="0"/>
      <w:sz w:val="16"/>
      <w:szCs w:val="16"/>
      <w:u w:val="none"/>
      <w:lang w:val="ru-RU" w:eastAsia="ru-RU" w:bidi="ru-RU"/>
    </w:rPr>
  </w:style>
  <w:style w:type="character" w:customStyle="1" w:styleId="FontStyle64">
    <w:name w:val="Font Style64"/>
    <w:basedOn w:val="a0"/>
    <w:uiPriority w:val="99"/>
    <w:rsid w:val="00084D0D"/>
    <w:rPr>
      <w:rFonts w:ascii="Arial" w:hAnsi="Arial" w:cs="Arial"/>
      <w:color w:val="000000"/>
      <w:sz w:val="16"/>
      <w:szCs w:val="16"/>
    </w:rPr>
  </w:style>
  <w:style w:type="character" w:customStyle="1" w:styleId="FontStyle65">
    <w:name w:val="Font Style65"/>
    <w:basedOn w:val="a0"/>
    <w:uiPriority w:val="99"/>
    <w:rsid w:val="00637E60"/>
    <w:rPr>
      <w:rFonts w:ascii="Arial" w:hAnsi="Arial" w:cs="Arial"/>
      <w:color w:val="000000"/>
      <w:spacing w:val="10"/>
      <w:sz w:val="22"/>
      <w:szCs w:val="22"/>
    </w:rPr>
  </w:style>
  <w:style w:type="character" w:customStyle="1" w:styleId="FontStyle67">
    <w:name w:val="Font Style67"/>
    <w:basedOn w:val="a0"/>
    <w:uiPriority w:val="99"/>
    <w:rsid w:val="00637E60"/>
    <w:rPr>
      <w:rFonts w:ascii="Arial" w:hAnsi="Arial" w:cs="Arial"/>
      <w:i/>
      <w:iCs/>
      <w:color w:val="000000"/>
      <w:spacing w:val="20"/>
      <w:sz w:val="10"/>
      <w:szCs w:val="10"/>
    </w:rPr>
  </w:style>
  <w:style w:type="character" w:customStyle="1" w:styleId="FontStyle78">
    <w:name w:val="Font Style78"/>
    <w:basedOn w:val="a0"/>
    <w:uiPriority w:val="99"/>
    <w:rsid w:val="00637E60"/>
    <w:rPr>
      <w:rFonts w:ascii="Arial" w:hAnsi="Arial" w:cs="Arial"/>
      <w:smallCaps/>
      <w:color w:val="000000"/>
      <w:sz w:val="18"/>
      <w:szCs w:val="18"/>
    </w:rPr>
  </w:style>
  <w:style w:type="character" w:customStyle="1" w:styleId="FontStyle71">
    <w:name w:val="Font Style71"/>
    <w:basedOn w:val="a0"/>
    <w:uiPriority w:val="99"/>
    <w:rsid w:val="00637E60"/>
    <w:rPr>
      <w:rFonts w:ascii="Arial" w:hAnsi="Arial" w:cs="Arial"/>
      <w:color w:val="000000"/>
      <w:sz w:val="14"/>
      <w:szCs w:val="14"/>
    </w:rPr>
  </w:style>
  <w:style w:type="character" w:customStyle="1" w:styleId="FontStyle72">
    <w:name w:val="Font Style72"/>
    <w:basedOn w:val="a0"/>
    <w:uiPriority w:val="99"/>
    <w:rsid w:val="00084D0D"/>
    <w:rPr>
      <w:rFonts w:ascii="Arial" w:hAnsi="Arial" w:cs="Arial"/>
      <w:i/>
      <w:iCs/>
      <w:color w:val="000000"/>
      <w:sz w:val="16"/>
      <w:szCs w:val="16"/>
    </w:rPr>
  </w:style>
  <w:style w:type="character" w:customStyle="1" w:styleId="FontStyle73">
    <w:name w:val="Font Style73"/>
    <w:basedOn w:val="a0"/>
    <w:uiPriority w:val="99"/>
    <w:rsid w:val="00637E60"/>
    <w:rPr>
      <w:rFonts w:ascii="Arial" w:hAnsi="Arial" w:cs="Arial"/>
      <w:i/>
      <w:iCs/>
      <w:color w:val="000000"/>
      <w:spacing w:val="10"/>
      <w:sz w:val="16"/>
      <w:szCs w:val="16"/>
    </w:rPr>
  </w:style>
  <w:style w:type="character" w:customStyle="1" w:styleId="FontStyle75">
    <w:name w:val="Font Style75"/>
    <w:basedOn w:val="a0"/>
    <w:uiPriority w:val="99"/>
    <w:rsid w:val="00084D0D"/>
    <w:rPr>
      <w:rFonts w:ascii="Arial" w:hAnsi="Arial" w:cs="Arial"/>
      <w:color w:val="000000"/>
      <w:sz w:val="16"/>
      <w:szCs w:val="16"/>
    </w:rPr>
  </w:style>
  <w:style w:type="character" w:customStyle="1" w:styleId="FontStyle76">
    <w:name w:val="Font Style76"/>
    <w:basedOn w:val="a0"/>
    <w:uiPriority w:val="99"/>
    <w:rsid w:val="00637E60"/>
    <w:rPr>
      <w:rFonts w:ascii="Arial" w:hAnsi="Arial" w:cs="Arial"/>
      <w:i/>
      <w:iCs/>
      <w:smallCaps/>
      <w:color w:val="000000"/>
      <w:sz w:val="18"/>
      <w:szCs w:val="18"/>
    </w:rPr>
  </w:style>
  <w:style w:type="character" w:customStyle="1" w:styleId="FontStyle58">
    <w:name w:val="Font Style58"/>
    <w:basedOn w:val="a0"/>
    <w:uiPriority w:val="99"/>
    <w:rsid w:val="006471DA"/>
    <w:rPr>
      <w:rFonts w:ascii="Arial" w:hAnsi="Arial" w:cs="Arial"/>
      <w:smallCaps/>
      <w:color w:val="000000"/>
      <w:sz w:val="18"/>
      <w:szCs w:val="18"/>
    </w:rPr>
  </w:style>
  <w:style w:type="character" w:customStyle="1" w:styleId="90">
    <w:name w:val="Заголовок 9 Знак"/>
    <w:basedOn w:val="a0"/>
    <w:link w:val="9"/>
    <w:uiPriority w:val="9"/>
    <w:semiHidden/>
    <w:rsid w:val="005914C6"/>
    <w:rPr>
      <w:rFonts w:ascii="Cambria" w:eastAsia="Times New Roman" w:hAnsi="Cambria" w:cs="Times New Roman"/>
      <w:lang w:eastAsia="ru-RU"/>
    </w:rPr>
  </w:style>
  <w:style w:type="character" w:styleId="af2">
    <w:name w:val="page number"/>
    <w:rsid w:val="005914C6"/>
  </w:style>
  <w:style w:type="table" w:customStyle="1" w:styleId="TableNormal">
    <w:name w:val="Table Normal"/>
    <w:uiPriority w:val="2"/>
    <w:semiHidden/>
    <w:unhideWhenUsed/>
    <w:qFormat/>
    <w:rsid w:val="005914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914C6"/>
    <w:pPr>
      <w:adjustRightInd/>
    </w:pPr>
    <w:rPr>
      <w:rFonts w:ascii="Cambria" w:eastAsia="Cambria" w:hAnsi="Cambria" w:cs="Cambria"/>
      <w:sz w:val="22"/>
      <w:szCs w:val="22"/>
      <w:lang w:val="en-US" w:eastAsia="en-US"/>
    </w:rPr>
  </w:style>
  <w:style w:type="character" w:customStyle="1" w:styleId="FontStyle50">
    <w:name w:val="Font Style50"/>
    <w:uiPriority w:val="99"/>
    <w:rsid w:val="005914C6"/>
    <w:rPr>
      <w:rFonts w:ascii="Book Antiqua" w:hAnsi="Book Antiqua" w:cs="Book Antiqua"/>
      <w:b/>
      <w:bCs/>
      <w:color w:val="000000"/>
      <w:sz w:val="20"/>
      <w:szCs w:val="20"/>
    </w:rPr>
  </w:style>
  <w:style w:type="character" w:customStyle="1" w:styleId="FontStyle44">
    <w:name w:val="Font Style44"/>
    <w:uiPriority w:val="99"/>
    <w:rsid w:val="005914C6"/>
    <w:rPr>
      <w:rFonts w:ascii="Book Antiqua" w:hAnsi="Book Antiqua" w:cs="Book Antiqua"/>
      <w:b/>
      <w:bCs/>
      <w:color w:val="000000"/>
      <w:sz w:val="34"/>
      <w:szCs w:val="34"/>
    </w:rPr>
  </w:style>
  <w:style w:type="character" w:customStyle="1" w:styleId="FontStyle45">
    <w:name w:val="Font Style45"/>
    <w:uiPriority w:val="99"/>
    <w:rsid w:val="005914C6"/>
    <w:rPr>
      <w:rFonts w:ascii="Book Antiqua" w:hAnsi="Book Antiqua" w:cs="Book Antiqua"/>
      <w:b/>
      <w:bCs/>
      <w:color w:val="000000"/>
      <w:spacing w:val="10"/>
      <w:sz w:val="32"/>
      <w:szCs w:val="32"/>
    </w:rPr>
  </w:style>
  <w:style w:type="character" w:customStyle="1" w:styleId="FontStyle48">
    <w:name w:val="Font Style48"/>
    <w:uiPriority w:val="99"/>
    <w:rsid w:val="005914C6"/>
    <w:rPr>
      <w:rFonts w:ascii="Book Antiqua" w:hAnsi="Book Antiqua" w:cs="Book Antiqua"/>
      <w:color w:val="000000"/>
      <w:sz w:val="18"/>
      <w:szCs w:val="18"/>
    </w:rPr>
  </w:style>
  <w:style w:type="character" w:customStyle="1" w:styleId="FontStyle53">
    <w:name w:val="Font Style53"/>
    <w:uiPriority w:val="99"/>
    <w:rsid w:val="005914C6"/>
    <w:rPr>
      <w:rFonts w:ascii="Book Antiqua" w:hAnsi="Book Antiqua" w:cs="Book Antiqua"/>
      <w:color w:val="000000"/>
      <w:sz w:val="20"/>
      <w:szCs w:val="20"/>
    </w:rPr>
  </w:style>
  <w:style w:type="character" w:customStyle="1" w:styleId="FontStyle54">
    <w:name w:val="Font Style54"/>
    <w:uiPriority w:val="99"/>
    <w:rsid w:val="005914C6"/>
    <w:rPr>
      <w:rFonts w:ascii="Book Antiqua" w:hAnsi="Book Antiqua" w:cs="Book Antiqua"/>
      <w:i/>
      <w:iCs/>
      <w:color w:val="000000"/>
      <w:sz w:val="20"/>
      <w:szCs w:val="20"/>
    </w:rPr>
  </w:style>
  <w:style w:type="character" w:customStyle="1" w:styleId="af3">
    <w:name w:val="Подпись к картинке_"/>
    <w:basedOn w:val="a0"/>
    <w:link w:val="af4"/>
    <w:rsid w:val="005914C6"/>
    <w:rPr>
      <w:rFonts w:ascii="Cambria" w:eastAsia="Cambria" w:hAnsi="Cambria" w:cs="Cambria"/>
      <w:b/>
      <w:bCs/>
      <w:color w:val="231F20"/>
    </w:rPr>
  </w:style>
  <w:style w:type="paragraph" w:customStyle="1" w:styleId="af4">
    <w:name w:val="Подпись к картинке"/>
    <w:basedOn w:val="a"/>
    <w:link w:val="af3"/>
    <w:rsid w:val="005914C6"/>
    <w:pPr>
      <w:autoSpaceDE/>
      <w:autoSpaceDN/>
      <w:adjustRightInd/>
      <w:spacing w:line="226" w:lineRule="auto"/>
    </w:pPr>
    <w:rPr>
      <w:rFonts w:ascii="Cambria" w:eastAsia="Cambria" w:hAnsi="Cambria" w:cs="Cambria"/>
      <w:b/>
      <w:bCs/>
      <w:color w:val="231F20"/>
      <w:sz w:val="22"/>
      <w:szCs w:val="22"/>
      <w:lang w:eastAsia="en-US"/>
    </w:rPr>
  </w:style>
  <w:style w:type="character" w:customStyle="1" w:styleId="FontStyle36">
    <w:name w:val="Font Style36"/>
    <w:basedOn w:val="a0"/>
    <w:rsid w:val="006327FD"/>
    <w:rPr>
      <w:rFonts w:ascii="Times New Roman" w:hAnsi="Times New Roman" w:cs="Times New Roman"/>
      <w:i/>
      <w:iCs/>
      <w:color w:val="000000"/>
      <w:sz w:val="18"/>
      <w:szCs w:val="18"/>
    </w:rPr>
  </w:style>
  <w:style w:type="character" w:customStyle="1" w:styleId="FontStyle38">
    <w:name w:val="Font Style38"/>
    <w:basedOn w:val="a0"/>
    <w:uiPriority w:val="99"/>
    <w:rsid w:val="006327FD"/>
    <w:rPr>
      <w:rFonts w:ascii="Arial" w:hAnsi="Arial" w:cs="Arial"/>
      <w:b/>
      <w:bCs/>
      <w:color w:val="000000"/>
      <w:sz w:val="18"/>
      <w:szCs w:val="18"/>
    </w:rPr>
  </w:style>
  <w:style w:type="character" w:customStyle="1" w:styleId="FontStyle39">
    <w:name w:val="Font Style39"/>
    <w:basedOn w:val="a0"/>
    <w:uiPriority w:val="99"/>
    <w:rsid w:val="006327FD"/>
    <w:rPr>
      <w:rFonts w:ascii="Arial" w:hAnsi="Arial" w:cs="Arial"/>
      <w:color w:val="000000"/>
      <w:sz w:val="18"/>
      <w:szCs w:val="18"/>
    </w:rPr>
  </w:style>
  <w:style w:type="character" w:customStyle="1" w:styleId="FontStyle29">
    <w:name w:val="Font Style29"/>
    <w:basedOn w:val="a0"/>
    <w:uiPriority w:val="99"/>
    <w:rsid w:val="00941031"/>
    <w:rPr>
      <w:rFonts w:ascii="Arial" w:hAnsi="Arial" w:cs="Arial"/>
      <w:b/>
      <w:bCs/>
      <w:color w:val="000000"/>
      <w:sz w:val="42"/>
      <w:szCs w:val="42"/>
    </w:rPr>
  </w:style>
  <w:style w:type="paragraph" w:styleId="af5">
    <w:name w:val="Body Text"/>
    <w:basedOn w:val="a"/>
    <w:link w:val="af6"/>
    <w:uiPriority w:val="99"/>
    <w:unhideWhenUsed/>
    <w:rsid w:val="005F3028"/>
    <w:pPr>
      <w:spacing w:after="120"/>
      <w:ind w:firstLine="720"/>
      <w:jc w:val="both"/>
    </w:pPr>
  </w:style>
  <w:style w:type="character" w:customStyle="1" w:styleId="af6">
    <w:name w:val="Основной текст Знак"/>
    <w:basedOn w:val="a0"/>
    <w:link w:val="af5"/>
    <w:uiPriority w:val="99"/>
    <w:rsid w:val="005F3028"/>
    <w:rPr>
      <w:rFonts w:ascii="Times New Roman" w:eastAsia="Times New Roman" w:hAnsi="Times New Roman" w:cs="Times New Roman"/>
      <w:sz w:val="20"/>
      <w:szCs w:val="20"/>
      <w:lang w:eastAsia="ru-RU"/>
    </w:rPr>
  </w:style>
  <w:style w:type="character" w:customStyle="1" w:styleId="FontStyle33">
    <w:name w:val="Font Style33"/>
    <w:uiPriority w:val="99"/>
    <w:rsid w:val="00181726"/>
    <w:rPr>
      <w:rFonts w:ascii="Arial" w:hAnsi="Arial" w:cs="Arial"/>
      <w:b/>
      <w:bCs/>
      <w:color w:val="000000"/>
      <w:sz w:val="20"/>
      <w:szCs w:val="20"/>
    </w:rPr>
  </w:style>
  <w:style w:type="character" w:customStyle="1" w:styleId="FontStyle35">
    <w:name w:val="Font Style35"/>
    <w:basedOn w:val="a0"/>
    <w:uiPriority w:val="99"/>
    <w:rsid w:val="008902AA"/>
    <w:rPr>
      <w:rFonts w:ascii="Courier New" w:hAnsi="Courier New" w:cs="Courier New"/>
      <w:color w:val="000000"/>
      <w:spacing w:val="-10"/>
      <w:sz w:val="22"/>
      <w:szCs w:val="22"/>
    </w:rPr>
  </w:style>
  <w:style w:type="character" w:customStyle="1" w:styleId="FontStyle47">
    <w:name w:val="Font Style47"/>
    <w:basedOn w:val="a0"/>
    <w:uiPriority w:val="99"/>
    <w:rsid w:val="00537A93"/>
    <w:rPr>
      <w:rFonts w:ascii="Courier New" w:hAnsi="Courier New" w:cs="Courier New"/>
      <w:i/>
      <w:iCs/>
      <w:color w:val="000000"/>
      <w:sz w:val="22"/>
      <w:szCs w:val="22"/>
    </w:rPr>
  </w:style>
  <w:style w:type="character" w:customStyle="1" w:styleId="FontStyle41">
    <w:name w:val="Font Style41"/>
    <w:basedOn w:val="a0"/>
    <w:uiPriority w:val="99"/>
    <w:rsid w:val="00DC382F"/>
    <w:rPr>
      <w:rFonts w:ascii="Palatino Linotype" w:hAnsi="Palatino Linotype" w:cs="Palatino Linotype"/>
      <w:b/>
      <w:bCs/>
      <w:color w:val="000000"/>
      <w:sz w:val="20"/>
      <w:szCs w:val="20"/>
    </w:rPr>
  </w:style>
  <w:style w:type="character" w:customStyle="1" w:styleId="FontStyle55">
    <w:name w:val="Font Style55"/>
    <w:basedOn w:val="a0"/>
    <w:uiPriority w:val="99"/>
    <w:rsid w:val="004968A2"/>
    <w:rPr>
      <w:rFonts w:ascii="Palatino Linotype" w:hAnsi="Palatino Linotype" w:cs="Palatino Linotype"/>
      <w:color w:val="000000"/>
      <w:sz w:val="20"/>
      <w:szCs w:val="20"/>
    </w:rPr>
  </w:style>
  <w:style w:type="character" w:customStyle="1" w:styleId="FontStyle51">
    <w:name w:val="Font Style51"/>
    <w:basedOn w:val="a0"/>
    <w:uiPriority w:val="99"/>
    <w:rsid w:val="00BC246A"/>
    <w:rPr>
      <w:rFonts w:ascii="Lucida Sans Unicode" w:hAnsi="Lucida Sans Unicode" w:cs="Lucida Sans Unicode"/>
      <w:b/>
      <w:bCs/>
      <w:i/>
      <w:iCs/>
      <w:color w:val="000000"/>
      <w:sz w:val="18"/>
      <w:szCs w:val="18"/>
    </w:rPr>
  </w:style>
  <w:style w:type="character" w:customStyle="1" w:styleId="FontStyle52">
    <w:name w:val="Font Style52"/>
    <w:basedOn w:val="a0"/>
    <w:uiPriority w:val="99"/>
    <w:rsid w:val="00BC246A"/>
    <w:rPr>
      <w:rFonts w:ascii="Palatino Linotype" w:hAnsi="Palatino Linotype" w:cs="Palatino Linotype"/>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72322">
      <w:bodyDiv w:val="1"/>
      <w:marLeft w:val="0"/>
      <w:marRight w:val="0"/>
      <w:marTop w:val="0"/>
      <w:marBottom w:val="0"/>
      <w:divBdr>
        <w:top w:val="none" w:sz="0" w:space="0" w:color="auto"/>
        <w:left w:val="none" w:sz="0" w:space="0" w:color="auto"/>
        <w:bottom w:val="none" w:sz="0" w:space="0" w:color="auto"/>
        <w:right w:val="none" w:sz="0" w:space="0" w:color="auto"/>
      </w:divBdr>
      <w:divsChild>
        <w:div w:id="939994155">
          <w:marLeft w:val="0"/>
          <w:marRight w:val="0"/>
          <w:marTop w:val="0"/>
          <w:marBottom w:val="0"/>
          <w:divBdr>
            <w:top w:val="inset" w:sz="2" w:space="0" w:color="auto"/>
            <w:left w:val="inset" w:sz="2" w:space="1" w:color="auto"/>
            <w:bottom w:val="inset" w:sz="2" w:space="0" w:color="auto"/>
            <w:right w:val="inset" w:sz="2" w:space="1" w:color="auto"/>
          </w:divBdr>
        </w:div>
      </w:divsChild>
    </w:div>
    <w:div w:id="474185463">
      <w:bodyDiv w:val="1"/>
      <w:marLeft w:val="0"/>
      <w:marRight w:val="0"/>
      <w:marTop w:val="0"/>
      <w:marBottom w:val="0"/>
      <w:divBdr>
        <w:top w:val="none" w:sz="0" w:space="0" w:color="auto"/>
        <w:left w:val="none" w:sz="0" w:space="0" w:color="auto"/>
        <w:bottom w:val="none" w:sz="0" w:space="0" w:color="auto"/>
        <w:right w:val="none" w:sz="0" w:space="0" w:color="auto"/>
      </w:divBdr>
    </w:div>
    <w:div w:id="950627896">
      <w:bodyDiv w:val="1"/>
      <w:marLeft w:val="0"/>
      <w:marRight w:val="0"/>
      <w:marTop w:val="0"/>
      <w:marBottom w:val="0"/>
      <w:divBdr>
        <w:top w:val="none" w:sz="0" w:space="0" w:color="auto"/>
        <w:left w:val="none" w:sz="0" w:space="0" w:color="auto"/>
        <w:bottom w:val="none" w:sz="0" w:space="0" w:color="auto"/>
        <w:right w:val="none" w:sz="0" w:space="0" w:color="auto"/>
      </w:divBdr>
      <w:divsChild>
        <w:div w:id="2100710230">
          <w:marLeft w:val="0"/>
          <w:marRight w:val="0"/>
          <w:marTop w:val="0"/>
          <w:marBottom w:val="0"/>
          <w:divBdr>
            <w:top w:val="none" w:sz="0" w:space="0" w:color="auto"/>
            <w:left w:val="none" w:sz="0" w:space="0" w:color="auto"/>
            <w:bottom w:val="none" w:sz="0" w:space="0" w:color="auto"/>
            <w:right w:val="none" w:sz="0" w:space="0" w:color="auto"/>
          </w:divBdr>
        </w:div>
        <w:div w:id="1237478234">
          <w:marLeft w:val="0"/>
          <w:marRight w:val="0"/>
          <w:marTop w:val="0"/>
          <w:marBottom w:val="0"/>
          <w:divBdr>
            <w:top w:val="none" w:sz="0" w:space="0" w:color="auto"/>
            <w:left w:val="none" w:sz="0" w:space="0" w:color="auto"/>
            <w:bottom w:val="none" w:sz="0" w:space="0" w:color="auto"/>
            <w:right w:val="none" w:sz="0" w:space="0" w:color="auto"/>
          </w:divBdr>
        </w:div>
        <w:div w:id="266424684">
          <w:marLeft w:val="0"/>
          <w:marRight w:val="0"/>
          <w:marTop w:val="0"/>
          <w:marBottom w:val="0"/>
          <w:divBdr>
            <w:top w:val="none" w:sz="0" w:space="0" w:color="auto"/>
            <w:left w:val="none" w:sz="0" w:space="0" w:color="auto"/>
            <w:bottom w:val="none" w:sz="0" w:space="0" w:color="auto"/>
            <w:right w:val="none" w:sz="0" w:space="0" w:color="auto"/>
          </w:divBdr>
        </w:div>
      </w:divsChild>
    </w:div>
    <w:div w:id="1233466303">
      <w:bodyDiv w:val="1"/>
      <w:marLeft w:val="0"/>
      <w:marRight w:val="0"/>
      <w:marTop w:val="0"/>
      <w:marBottom w:val="0"/>
      <w:divBdr>
        <w:top w:val="none" w:sz="0" w:space="0" w:color="auto"/>
        <w:left w:val="none" w:sz="0" w:space="0" w:color="auto"/>
        <w:bottom w:val="none" w:sz="0" w:space="0" w:color="auto"/>
        <w:right w:val="none" w:sz="0" w:space="0" w:color="auto"/>
      </w:divBdr>
      <w:divsChild>
        <w:div w:id="529030826">
          <w:marLeft w:val="0"/>
          <w:marRight w:val="0"/>
          <w:marTop w:val="0"/>
          <w:marBottom w:val="0"/>
          <w:divBdr>
            <w:top w:val="inset" w:sz="2" w:space="0" w:color="auto"/>
            <w:left w:val="inset" w:sz="2" w:space="1" w:color="auto"/>
            <w:bottom w:val="inset" w:sz="2" w:space="0" w:color="auto"/>
            <w:right w:val="inset" w:sz="2" w:space="1" w:color="auto"/>
          </w:divBdr>
        </w:div>
      </w:divsChild>
    </w:div>
    <w:div w:id="1309894702">
      <w:bodyDiv w:val="1"/>
      <w:marLeft w:val="0"/>
      <w:marRight w:val="0"/>
      <w:marTop w:val="0"/>
      <w:marBottom w:val="0"/>
      <w:divBdr>
        <w:top w:val="none" w:sz="0" w:space="0" w:color="auto"/>
        <w:left w:val="none" w:sz="0" w:space="0" w:color="auto"/>
        <w:bottom w:val="none" w:sz="0" w:space="0" w:color="auto"/>
        <w:right w:val="none" w:sz="0" w:space="0" w:color="auto"/>
      </w:divBdr>
      <w:divsChild>
        <w:div w:id="1943996752">
          <w:marLeft w:val="0"/>
          <w:marRight w:val="0"/>
          <w:marTop w:val="0"/>
          <w:marBottom w:val="0"/>
          <w:divBdr>
            <w:top w:val="inset" w:sz="2" w:space="0" w:color="auto"/>
            <w:left w:val="inset" w:sz="2" w:space="1" w:color="auto"/>
            <w:bottom w:val="inset" w:sz="2" w:space="0" w:color="auto"/>
            <w:right w:val="inset" w:sz="2" w:space="1" w:color="auto"/>
          </w:divBdr>
        </w:div>
      </w:divsChild>
    </w:div>
    <w:div w:id="1314021212">
      <w:bodyDiv w:val="1"/>
      <w:marLeft w:val="0"/>
      <w:marRight w:val="0"/>
      <w:marTop w:val="0"/>
      <w:marBottom w:val="0"/>
      <w:divBdr>
        <w:top w:val="none" w:sz="0" w:space="0" w:color="auto"/>
        <w:left w:val="none" w:sz="0" w:space="0" w:color="auto"/>
        <w:bottom w:val="none" w:sz="0" w:space="0" w:color="auto"/>
        <w:right w:val="none" w:sz="0" w:space="0" w:color="auto"/>
      </w:divBdr>
    </w:div>
    <w:div w:id="1339503073">
      <w:bodyDiv w:val="1"/>
      <w:marLeft w:val="0"/>
      <w:marRight w:val="0"/>
      <w:marTop w:val="0"/>
      <w:marBottom w:val="0"/>
      <w:divBdr>
        <w:top w:val="none" w:sz="0" w:space="0" w:color="auto"/>
        <w:left w:val="none" w:sz="0" w:space="0" w:color="auto"/>
        <w:bottom w:val="none" w:sz="0" w:space="0" w:color="auto"/>
        <w:right w:val="none" w:sz="0" w:space="0" w:color="auto"/>
      </w:divBdr>
    </w:div>
    <w:div w:id="1586652005">
      <w:bodyDiv w:val="1"/>
      <w:marLeft w:val="0"/>
      <w:marRight w:val="0"/>
      <w:marTop w:val="0"/>
      <w:marBottom w:val="0"/>
      <w:divBdr>
        <w:top w:val="none" w:sz="0" w:space="0" w:color="auto"/>
        <w:left w:val="none" w:sz="0" w:space="0" w:color="auto"/>
        <w:bottom w:val="none" w:sz="0" w:space="0" w:color="auto"/>
        <w:right w:val="none" w:sz="0" w:space="0" w:color="auto"/>
      </w:divBdr>
      <w:divsChild>
        <w:div w:id="497429552">
          <w:marLeft w:val="0"/>
          <w:marRight w:val="0"/>
          <w:marTop w:val="0"/>
          <w:marBottom w:val="0"/>
          <w:divBdr>
            <w:top w:val="none" w:sz="0" w:space="0" w:color="auto"/>
            <w:left w:val="none" w:sz="0" w:space="0" w:color="auto"/>
            <w:bottom w:val="none" w:sz="0" w:space="0" w:color="auto"/>
            <w:right w:val="none" w:sz="0" w:space="0" w:color="auto"/>
          </w:divBdr>
        </w:div>
        <w:div w:id="1079905909">
          <w:marLeft w:val="0"/>
          <w:marRight w:val="0"/>
          <w:marTop w:val="0"/>
          <w:marBottom w:val="0"/>
          <w:divBdr>
            <w:top w:val="none" w:sz="0" w:space="0" w:color="auto"/>
            <w:left w:val="none" w:sz="0" w:space="0" w:color="auto"/>
            <w:bottom w:val="none" w:sz="0" w:space="0" w:color="auto"/>
            <w:right w:val="none" w:sz="0" w:space="0" w:color="auto"/>
          </w:divBdr>
        </w:div>
        <w:div w:id="1429345474">
          <w:marLeft w:val="0"/>
          <w:marRight w:val="0"/>
          <w:marTop w:val="0"/>
          <w:marBottom w:val="0"/>
          <w:divBdr>
            <w:top w:val="none" w:sz="0" w:space="0" w:color="auto"/>
            <w:left w:val="none" w:sz="0" w:space="0" w:color="auto"/>
            <w:bottom w:val="none" w:sz="0" w:space="0" w:color="auto"/>
            <w:right w:val="none" w:sz="0" w:space="0" w:color="auto"/>
          </w:divBdr>
        </w:div>
      </w:divsChild>
    </w:div>
    <w:div w:id="198858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www.iso.org/ob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electropedia.org/" TargetMode="External"/><Relationship Id="rId10" Type="http://schemas.openxmlformats.org/officeDocument/2006/relationships/header" Target="header2.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2073E6-0F7A-4D6B-93C3-08DC219F9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9287</TotalTime>
  <Pages>1</Pages>
  <Words>2395</Words>
  <Characters>13652</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dc:creator>
  <cp:lastModifiedBy>Aidana Berik</cp:lastModifiedBy>
  <cp:revision>1674</cp:revision>
  <dcterms:created xsi:type="dcterms:W3CDTF">2021-04-13T08:52:00Z</dcterms:created>
  <dcterms:modified xsi:type="dcterms:W3CDTF">2022-05-23T08:52:00Z</dcterms:modified>
</cp:coreProperties>
</file>